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342C" w14:textId="112CC523" w:rsidR="00CC3287" w:rsidRDefault="00462BFA">
      <w:r>
        <w:rPr>
          <w:noProof/>
        </w:rPr>
        <w:drawing>
          <wp:inline distT="0" distB="0" distL="0" distR="0" wp14:anchorId="682F19C0" wp14:editId="49C3A485">
            <wp:extent cx="5731510" cy="1062355"/>
            <wp:effectExtent l="0" t="0" r="2540" b="4445"/>
            <wp:docPr id="1" name="Picture 1"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sp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p>
    <w:p w14:paraId="7D937A92" w14:textId="1DD22F59" w:rsidR="00462BFA" w:rsidRDefault="00462BFA" w:rsidP="00462BFA"/>
    <w:p w14:paraId="3A990D82" w14:textId="5C1CCE4D" w:rsidR="00462BFA" w:rsidRPr="00F45B72" w:rsidRDefault="00462BFA" w:rsidP="00462BFA">
      <w:pPr>
        <w:spacing w:after="0" w:line="240" w:lineRule="auto"/>
        <w:rPr>
          <w:rFonts w:ascii="Arial" w:eastAsia="Times New Roman" w:hAnsi="Arial" w:cs="Arial"/>
          <w:sz w:val="24"/>
          <w:szCs w:val="24"/>
          <w:lang w:eastAsia="en-GB"/>
        </w:rPr>
      </w:pPr>
      <w:r w:rsidRPr="00F45B72">
        <w:rPr>
          <w:rFonts w:ascii="Arial" w:eastAsia="Times New Roman" w:hAnsi="Arial" w:cs="Arial"/>
          <w:b/>
          <w:sz w:val="24"/>
          <w:szCs w:val="24"/>
          <w:lang w:eastAsia="en-GB"/>
        </w:rPr>
        <w:t>Job Title:</w:t>
      </w:r>
      <w:r w:rsidRPr="00F45B72">
        <w:rPr>
          <w:rFonts w:ascii="Arial" w:eastAsia="Times New Roman" w:hAnsi="Arial" w:cs="Arial"/>
          <w:b/>
          <w:sz w:val="24"/>
          <w:szCs w:val="24"/>
          <w:lang w:eastAsia="en-GB"/>
        </w:rPr>
        <w:tab/>
        <w:t>Strategic Data Officer</w:t>
      </w:r>
    </w:p>
    <w:p w14:paraId="1CA80E11" w14:textId="77777777" w:rsidR="00462BFA" w:rsidRPr="00F45B72" w:rsidRDefault="00462BFA" w:rsidP="00462BFA">
      <w:pPr>
        <w:spacing w:after="0" w:line="240" w:lineRule="auto"/>
        <w:rPr>
          <w:rFonts w:ascii="Arial" w:eastAsia="Times New Roman" w:hAnsi="Arial" w:cs="Arial"/>
          <w:b/>
          <w:sz w:val="24"/>
          <w:szCs w:val="24"/>
          <w:lang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
        <w:gridCol w:w="4008"/>
        <w:gridCol w:w="859"/>
        <w:gridCol w:w="1929"/>
        <w:gridCol w:w="272"/>
      </w:tblGrid>
      <w:tr w:rsidR="00462BFA" w:rsidRPr="00F45B72" w14:paraId="1E19E0A3" w14:textId="77777777" w:rsidTr="00F45B72">
        <w:tc>
          <w:tcPr>
            <w:tcW w:w="2093" w:type="dxa"/>
            <w:shd w:val="clear" w:color="auto" w:fill="auto"/>
          </w:tcPr>
          <w:p w14:paraId="763073D8"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Attributes</w:t>
            </w:r>
          </w:p>
        </w:tc>
        <w:tc>
          <w:tcPr>
            <w:tcW w:w="4135" w:type="dxa"/>
            <w:gridSpan w:val="2"/>
            <w:shd w:val="clear" w:color="auto" w:fill="auto"/>
          </w:tcPr>
          <w:p w14:paraId="3BD92539"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Essential</w:t>
            </w:r>
          </w:p>
        </w:tc>
        <w:tc>
          <w:tcPr>
            <w:tcW w:w="3060" w:type="dxa"/>
            <w:gridSpan w:val="3"/>
            <w:shd w:val="clear" w:color="auto" w:fill="auto"/>
          </w:tcPr>
          <w:p w14:paraId="1475CA03"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Desirable</w:t>
            </w:r>
          </w:p>
          <w:p w14:paraId="05D38174" w14:textId="77777777" w:rsidR="00462BFA" w:rsidRPr="00F45B72" w:rsidRDefault="00462BFA" w:rsidP="00462BFA">
            <w:pPr>
              <w:spacing w:after="0" w:line="240" w:lineRule="auto"/>
              <w:rPr>
                <w:rFonts w:ascii="Arial" w:eastAsia="Times New Roman" w:hAnsi="Arial" w:cs="Arial"/>
                <w:b/>
                <w:sz w:val="24"/>
                <w:szCs w:val="24"/>
                <w:lang w:eastAsia="en-GB"/>
              </w:rPr>
            </w:pPr>
          </w:p>
        </w:tc>
      </w:tr>
      <w:tr w:rsidR="00462BFA" w:rsidRPr="00F45B72" w14:paraId="5E907295" w14:textId="77777777" w:rsidTr="00F45B72">
        <w:trPr>
          <w:trHeight w:val="4399"/>
        </w:trPr>
        <w:tc>
          <w:tcPr>
            <w:tcW w:w="2093" w:type="dxa"/>
            <w:shd w:val="clear" w:color="auto" w:fill="auto"/>
          </w:tcPr>
          <w:p w14:paraId="61CB881B"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Experience</w:t>
            </w:r>
          </w:p>
          <w:p w14:paraId="58316B2B" w14:textId="77777777" w:rsidR="00462BFA" w:rsidRPr="00F45B72" w:rsidRDefault="00462BFA" w:rsidP="00462BFA">
            <w:pPr>
              <w:spacing w:after="0" w:line="240" w:lineRule="auto"/>
              <w:rPr>
                <w:rFonts w:ascii="Arial" w:eastAsia="Times New Roman" w:hAnsi="Arial" w:cs="Arial"/>
                <w:sz w:val="24"/>
                <w:szCs w:val="24"/>
                <w:lang w:eastAsia="en-GB"/>
              </w:rPr>
            </w:pPr>
          </w:p>
          <w:p w14:paraId="7AE93805" w14:textId="77777777" w:rsidR="00462BFA" w:rsidRPr="00F45B72" w:rsidRDefault="00462BFA" w:rsidP="00462BFA">
            <w:pPr>
              <w:spacing w:after="0" w:line="240" w:lineRule="auto"/>
              <w:rPr>
                <w:rFonts w:ascii="Arial" w:eastAsia="Times New Roman" w:hAnsi="Arial" w:cs="Arial"/>
                <w:sz w:val="24"/>
                <w:szCs w:val="24"/>
                <w:lang w:eastAsia="en-GB"/>
              </w:rPr>
            </w:pPr>
          </w:p>
          <w:p w14:paraId="60170B21" w14:textId="77777777" w:rsidR="00462BFA" w:rsidRPr="00F45B72" w:rsidRDefault="00462BFA" w:rsidP="00462BFA">
            <w:pPr>
              <w:spacing w:after="0" w:line="240" w:lineRule="auto"/>
              <w:rPr>
                <w:rFonts w:ascii="Arial" w:eastAsia="Times New Roman" w:hAnsi="Arial" w:cs="Arial"/>
                <w:sz w:val="24"/>
                <w:szCs w:val="24"/>
                <w:lang w:eastAsia="en-GB"/>
              </w:rPr>
            </w:pPr>
          </w:p>
          <w:p w14:paraId="6F12DFCE" w14:textId="77777777" w:rsidR="00462BFA" w:rsidRPr="00F45B72" w:rsidRDefault="00462BFA" w:rsidP="00462BFA">
            <w:pPr>
              <w:spacing w:after="0" w:line="240" w:lineRule="auto"/>
              <w:rPr>
                <w:rFonts w:ascii="Arial" w:eastAsia="Times New Roman" w:hAnsi="Arial" w:cs="Arial"/>
                <w:sz w:val="24"/>
                <w:szCs w:val="24"/>
                <w:lang w:eastAsia="en-GB"/>
              </w:rPr>
            </w:pPr>
          </w:p>
          <w:p w14:paraId="4220D47A" w14:textId="77777777" w:rsidR="00462BFA" w:rsidRPr="00F45B72" w:rsidRDefault="00462BFA" w:rsidP="00462BFA">
            <w:pPr>
              <w:spacing w:after="0" w:line="240" w:lineRule="auto"/>
              <w:rPr>
                <w:rFonts w:ascii="Arial" w:eastAsia="Times New Roman" w:hAnsi="Arial" w:cs="Arial"/>
                <w:sz w:val="24"/>
                <w:szCs w:val="24"/>
                <w:lang w:eastAsia="en-GB"/>
              </w:rPr>
            </w:pPr>
          </w:p>
          <w:p w14:paraId="008422DE" w14:textId="77777777" w:rsidR="00462BFA" w:rsidRPr="00F45B72" w:rsidRDefault="00462BFA" w:rsidP="00462BFA">
            <w:pPr>
              <w:spacing w:after="0" w:line="240" w:lineRule="auto"/>
              <w:rPr>
                <w:rFonts w:ascii="Arial" w:eastAsia="Times New Roman" w:hAnsi="Arial" w:cs="Arial"/>
                <w:sz w:val="24"/>
                <w:szCs w:val="24"/>
                <w:lang w:eastAsia="en-GB"/>
              </w:rPr>
            </w:pPr>
          </w:p>
          <w:p w14:paraId="683A4A41" w14:textId="77777777" w:rsidR="00462BFA" w:rsidRPr="00F45B72" w:rsidRDefault="00462BFA" w:rsidP="00462BFA">
            <w:pPr>
              <w:spacing w:after="0" w:line="240" w:lineRule="auto"/>
              <w:rPr>
                <w:rFonts w:ascii="Arial" w:eastAsia="Times New Roman" w:hAnsi="Arial" w:cs="Arial"/>
                <w:sz w:val="24"/>
                <w:szCs w:val="24"/>
                <w:lang w:eastAsia="en-GB"/>
              </w:rPr>
            </w:pPr>
          </w:p>
          <w:p w14:paraId="1F3F94E1" w14:textId="77777777" w:rsidR="00462BFA" w:rsidRPr="00F45B72" w:rsidRDefault="00462BFA" w:rsidP="00462BFA">
            <w:pPr>
              <w:spacing w:after="0" w:line="240" w:lineRule="auto"/>
              <w:rPr>
                <w:rFonts w:ascii="Arial" w:eastAsia="Times New Roman" w:hAnsi="Arial" w:cs="Arial"/>
                <w:sz w:val="24"/>
                <w:szCs w:val="24"/>
                <w:lang w:eastAsia="en-GB"/>
              </w:rPr>
            </w:pPr>
          </w:p>
          <w:p w14:paraId="653F44F1" w14:textId="77777777" w:rsidR="00462BFA" w:rsidRPr="00F45B72" w:rsidRDefault="00462BFA" w:rsidP="00462BFA">
            <w:pPr>
              <w:spacing w:after="0" w:line="240" w:lineRule="auto"/>
              <w:rPr>
                <w:rFonts w:ascii="Arial" w:eastAsia="Times New Roman" w:hAnsi="Arial" w:cs="Arial"/>
                <w:sz w:val="24"/>
                <w:szCs w:val="24"/>
                <w:lang w:eastAsia="en-GB"/>
              </w:rPr>
            </w:pPr>
          </w:p>
          <w:p w14:paraId="4744BD26" w14:textId="77777777" w:rsidR="00462BFA" w:rsidRPr="00F45B72" w:rsidRDefault="00462BFA" w:rsidP="00462BFA">
            <w:pPr>
              <w:spacing w:after="0" w:line="240" w:lineRule="auto"/>
              <w:rPr>
                <w:rFonts w:ascii="Arial" w:eastAsia="Times New Roman" w:hAnsi="Arial" w:cs="Arial"/>
                <w:sz w:val="24"/>
                <w:szCs w:val="24"/>
                <w:lang w:eastAsia="en-GB"/>
              </w:rPr>
            </w:pPr>
          </w:p>
          <w:p w14:paraId="33192E5A" w14:textId="77777777" w:rsidR="00462BFA" w:rsidRPr="00F45B72" w:rsidRDefault="00462BFA" w:rsidP="00462BFA">
            <w:pPr>
              <w:spacing w:after="0" w:line="240" w:lineRule="auto"/>
              <w:rPr>
                <w:rFonts w:ascii="Arial" w:eastAsia="Times New Roman" w:hAnsi="Arial" w:cs="Arial"/>
                <w:sz w:val="24"/>
                <w:szCs w:val="24"/>
                <w:lang w:eastAsia="en-GB"/>
              </w:rPr>
            </w:pPr>
          </w:p>
        </w:tc>
        <w:tc>
          <w:tcPr>
            <w:tcW w:w="4135" w:type="dxa"/>
            <w:gridSpan w:val="2"/>
            <w:shd w:val="clear" w:color="auto" w:fill="auto"/>
          </w:tcPr>
          <w:p w14:paraId="6813FA79" w14:textId="13FBC46B" w:rsidR="00462BFA" w:rsidRPr="00F45B72" w:rsidRDefault="00462BFA" w:rsidP="00462BFA">
            <w:pPr>
              <w:numPr>
                <w:ilvl w:val="0"/>
                <w:numId w:val="1"/>
              </w:numPr>
              <w:tabs>
                <w:tab w:val="left" w:pos="234"/>
              </w:tabs>
              <w:suppressAutoHyphens/>
              <w:autoSpaceDE w:val="0"/>
              <w:autoSpaceDN w:val="0"/>
              <w:adjustRightInd w:val="0"/>
              <w:spacing w:after="0" w:line="240" w:lineRule="auto"/>
              <w:ind w:left="234" w:hanging="23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Working with and reporting on statistical data.</w:t>
            </w:r>
          </w:p>
          <w:p w14:paraId="617CF49B" w14:textId="77777777" w:rsidR="00462BFA" w:rsidRPr="00F45B72" w:rsidRDefault="00462BFA" w:rsidP="00462BFA">
            <w:pPr>
              <w:numPr>
                <w:ilvl w:val="0"/>
                <w:numId w:val="1"/>
              </w:numPr>
              <w:tabs>
                <w:tab w:val="left" w:pos="234"/>
              </w:tabs>
              <w:suppressAutoHyphens/>
              <w:autoSpaceDE w:val="0"/>
              <w:autoSpaceDN w:val="0"/>
              <w:adjustRightInd w:val="0"/>
              <w:spacing w:after="0" w:line="240" w:lineRule="auto"/>
              <w:ind w:left="234" w:hanging="23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Data quality.</w:t>
            </w:r>
          </w:p>
          <w:p w14:paraId="11C0D9CB" w14:textId="77777777" w:rsidR="00462BFA" w:rsidRPr="00F45B72" w:rsidRDefault="00462BFA" w:rsidP="00462BFA">
            <w:pPr>
              <w:numPr>
                <w:ilvl w:val="0"/>
                <w:numId w:val="1"/>
              </w:numPr>
              <w:tabs>
                <w:tab w:val="left" w:pos="234"/>
              </w:tabs>
              <w:suppressAutoHyphens/>
              <w:autoSpaceDE w:val="0"/>
              <w:autoSpaceDN w:val="0"/>
              <w:adjustRightInd w:val="0"/>
              <w:spacing w:after="0" w:line="240" w:lineRule="auto"/>
              <w:ind w:left="234" w:hanging="23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Data management.</w:t>
            </w:r>
          </w:p>
          <w:p w14:paraId="2E700169" w14:textId="77777777" w:rsidR="00462BFA" w:rsidRPr="00F45B72" w:rsidRDefault="00462BFA" w:rsidP="00462BFA">
            <w:pPr>
              <w:numPr>
                <w:ilvl w:val="0"/>
                <w:numId w:val="1"/>
              </w:numPr>
              <w:tabs>
                <w:tab w:val="left" w:pos="234"/>
              </w:tabs>
              <w:spacing w:after="0" w:line="240" w:lineRule="auto"/>
              <w:ind w:left="234" w:hanging="234"/>
              <w:rPr>
                <w:rFonts w:ascii="Arial" w:eastAsia="Times New Roman" w:hAnsi="Arial" w:cs="Arial"/>
                <w:sz w:val="24"/>
                <w:szCs w:val="24"/>
                <w:lang w:eastAsia="en-GB"/>
              </w:rPr>
            </w:pPr>
            <w:r w:rsidRPr="00F45B72">
              <w:rPr>
                <w:rFonts w:ascii="Arial" w:eastAsia="Times New Roman" w:hAnsi="Arial" w:cs="Arial"/>
                <w:sz w:val="24"/>
                <w:szCs w:val="24"/>
                <w:lang w:eastAsia="en-GB"/>
              </w:rPr>
              <w:t>Performance reporting.</w:t>
            </w:r>
          </w:p>
          <w:p w14:paraId="19F2E99F" w14:textId="77777777" w:rsidR="00462BFA" w:rsidRPr="00F45B72" w:rsidRDefault="00462BFA" w:rsidP="00462BFA">
            <w:pPr>
              <w:numPr>
                <w:ilvl w:val="0"/>
                <w:numId w:val="1"/>
              </w:numPr>
              <w:tabs>
                <w:tab w:val="left" w:pos="234"/>
              </w:tabs>
              <w:spacing w:after="0" w:line="240" w:lineRule="auto"/>
              <w:ind w:left="234" w:hanging="234"/>
              <w:rPr>
                <w:rFonts w:ascii="Arial" w:eastAsia="Times New Roman" w:hAnsi="Arial" w:cs="Arial"/>
                <w:sz w:val="24"/>
                <w:szCs w:val="24"/>
                <w:lang w:eastAsia="en-GB"/>
              </w:rPr>
            </w:pPr>
            <w:r w:rsidRPr="00F45B72">
              <w:rPr>
                <w:rFonts w:ascii="Arial" w:eastAsia="Times New Roman" w:hAnsi="Arial" w:cs="Arial"/>
                <w:sz w:val="24"/>
                <w:szCs w:val="24"/>
                <w:lang w:eastAsia="en-GB"/>
              </w:rPr>
              <w:t>Experience of working with external/internal contacts at all levels</w:t>
            </w:r>
          </w:p>
          <w:p w14:paraId="16F92F63" w14:textId="77777777" w:rsidR="00462BFA" w:rsidRPr="00F45B72" w:rsidRDefault="00462BFA" w:rsidP="00462BFA">
            <w:pPr>
              <w:spacing w:after="0" w:line="240" w:lineRule="auto"/>
              <w:rPr>
                <w:rFonts w:ascii="Arial" w:eastAsia="Times New Roman" w:hAnsi="Arial" w:cs="Arial"/>
                <w:sz w:val="24"/>
                <w:szCs w:val="24"/>
                <w:lang w:eastAsia="en-GB"/>
              </w:rPr>
            </w:pPr>
          </w:p>
        </w:tc>
        <w:tc>
          <w:tcPr>
            <w:tcW w:w="3060" w:type="dxa"/>
            <w:gridSpan w:val="3"/>
            <w:shd w:val="clear" w:color="auto" w:fill="auto"/>
          </w:tcPr>
          <w:p w14:paraId="709BAC66" w14:textId="77777777" w:rsidR="00462BFA" w:rsidRPr="00F45B72" w:rsidRDefault="00462BFA" w:rsidP="00462BFA">
            <w:pPr>
              <w:numPr>
                <w:ilvl w:val="0"/>
                <w:numId w:val="2"/>
              </w:numPr>
              <w:autoSpaceDE w:val="0"/>
              <w:autoSpaceDN w:val="0"/>
              <w:adjustRightInd w:val="0"/>
              <w:spacing w:after="0" w:line="240" w:lineRule="auto"/>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 xml:space="preserve">Experience of working within the social care sector. </w:t>
            </w:r>
          </w:p>
          <w:p w14:paraId="1F31B12E" w14:textId="77777777" w:rsidR="00462BFA" w:rsidRPr="00F45B72" w:rsidRDefault="00462BFA" w:rsidP="00462BFA">
            <w:pPr>
              <w:autoSpaceDE w:val="0"/>
              <w:autoSpaceDN w:val="0"/>
              <w:adjustRightInd w:val="0"/>
              <w:spacing w:after="0" w:line="240" w:lineRule="auto"/>
              <w:ind w:left="720"/>
              <w:rPr>
                <w:rFonts w:ascii="Arial" w:eastAsia="Times New Roman" w:hAnsi="Arial" w:cs="Arial"/>
                <w:color w:val="000000"/>
                <w:sz w:val="24"/>
                <w:szCs w:val="24"/>
                <w:lang w:eastAsia="en-GB"/>
              </w:rPr>
            </w:pPr>
          </w:p>
          <w:p w14:paraId="5066E962" w14:textId="77777777" w:rsidR="00462BFA" w:rsidRPr="00F45B72" w:rsidRDefault="00462BFA" w:rsidP="00462BFA">
            <w:pPr>
              <w:numPr>
                <w:ilvl w:val="0"/>
                <w:numId w:val="2"/>
              </w:numPr>
              <w:tabs>
                <w:tab w:val="left" w:pos="234"/>
              </w:tabs>
              <w:spacing w:after="0" w:line="240" w:lineRule="auto"/>
              <w:rPr>
                <w:rFonts w:ascii="Arial" w:eastAsia="Times New Roman" w:hAnsi="Arial" w:cs="Arial"/>
                <w:sz w:val="24"/>
                <w:szCs w:val="24"/>
                <w:lang w:eastAsia="en-GB"/>
              </w:rPr>
            </w:pPr>
            <w:r w:rsidRPr="00F45B72">
              <w:rPr>
                <w:rFonts w:ascii="Arial" w:eastAsia="Times New Roman" w:hAnsi="Arial" w:cs="Arial"/>
                <w:sz w:val="24"/>
                <w:szCs w:val="24"/>
                <w:lang w:eastAsia="en-GB"/>
              </w:rPr>
              <w:t>Experience of working with confidential and sensitive data.</w:t>
            </w:r>
          </w:p>
          <w:p w14:paraId="17142CDF" w14:textId="77777777" w:rsidR="00462BFA" w:rsidRPr="00F45B72" w:rsidRDefault="00462BFA" w:rsidP="00462BFA">
            <w:pPr>
              <w:tabs>
                <w:tab w:val="left" w:pos="234"/>
              </w:tabs>
              <w:spacing w:after="0" w:line="240" w:lineRule="auto"/>
              <w:rPr>
                <w:rFonts w:ascii="Arial" w:eastAsia="Times New Roman" w:hAnsi="Arial" w:cs="Arial"/>
                <w:sz w:val="24"/>
                <w:szCs w:val="24"/>
                <w:lang w:eastAsia="en-GB"/>
              </w:rPr>
            </w:pPr>
          </w:p>
          <w:p w14:paraId="7C0A196F" w14:textId="6A5CA51D" w:rsidR="00462BFA" w:rsidRPr="00F45B72" w:rsidRDefault="00462BFA" w:rsidP="00462BFA">
            <w:pPr>
              <w:numPr>
                <w:ilvl w:val="0"/>
                <w:numId w:val="2"/>
              </w:numPr>
              <w:tabs>
                <w:tab w:val="left" w:pos="234"/>
              </w:tabs>
              <w:spacing w:after="0" w:line="240" w:lineRule="auto"/>
              <w:rPr>
                <w:rFonts w:ascii="Arial" w:eastAsia="Times New Roman" w:hAnsi="Arial" w:cs="Arial"/>
                <w:b/>
                <w:bCs/>
                <w:sz w:val="24"/>
                <w:szCs w:val="24"/>
                <w:lang w:eastAsia="en-GB"/>
              </w:rPr>
            </w:pPr>
            <w:r w:rsidRPr="00F45B72">
              <w:rPr>
                <w:rFonts w:ascii="Arial" w:eastAsia="Times New Roman" w:hAnsi="Arial" w:cs="Arial"/>
                <w:sz w:val="24"/>
                <w:szCs w:val="24"/>
                <w:lang w:eastAsia="en-GB"/>
              </w:rPr>
              <w:t xml:space="preserve">Knowledge of and experience in using the Care Inspectorate’s ICT systems </w:t>
            </w:r>
            <w:r w:rsidR="00CD73D5" w:rsidRPr="00F45B72">
              <w:rPr>
                <w:rFonts w:ascii="Arial" w:eastAsia="Times New Roman" w:hAnsi="Arial" w:cs="Arial"/>
                <w:sz w:val="24"/>
                <w:szCs w:val="24"/>
                <w:lang w:eastAsia="en-GB"/>
              </w:rPr>
              <w:t>(</w:t>
            </w:r>
            <w:r w:rsidR="00B63344" w:rsidRPr="00F45B72">
              <w:rPr>
                <w:rFonts w:ascii="Arial" w:eastAsia="Times New Roman" w:hAnsi="Arial" w:cs="Arial"/>
                <w:sz w:val="24"/>
                <w:szCs w:val="24"/>
                <w:lang w:eastAsia="en-GB"/>
              </w:rPr>
              <w:t>especially</w:t>
            </w:r>
            <w:r w:rsidRPr="00F45B72">
              <w:rPr>
                <w:rFonts w:ascii="Arial" w:eastAsia="Times New Roman" w:hAnsi="Arial" w:cs="Arial"/>
                <w:sz w:val="24"/>
                <w:szCs w:val="24"/>
                <w:lang w:eastAsia="en-GB"/>
              </w:rPr>
              <w:t xml:space="preserve"> in a strategic context</w:t>
            </w:r>
            <w:r w:rsidR="00CD73D5" w:rsidRPr="00F45B72">
              <w:rPr>
                <w:rFonts w:ascii="Arial" w:eastAsia="Times New Roman" w:hAnsi="Arial" w:cs="Arial"/>
                <w:sz w:val="24"/>
                <w:szCs w:val="24"/>
                <w:lang w:eastAsia="en-GB"/>
              </w:rPr>
              <w:t>)</w:t>
            </w:r>
            <w:r w:rsidRPr="00F45B72">
              <w:rPr>
                <w:rFonts w:ascii="Arial" w:eastAsia="Times New Roman" w:hAnsi="Arial" w:cs="Arial"/>
                <w:b/>
                <w:bCs/>
                <w:sz w:val="24"/>
                <w:szCs w:val="24"/>
                <w:lang w:eastAsia="en-GB"/>
              </w:rPr>
              <w:t>.</w:t>
            </w:r>
          </w:p>
          <w:p w14:paraId="2A7EC0E5" w14:textId="77777777" w:rsidR="00462BFA" w:rsidRPr="00F45B72" w:rsidRDefault="00462BFA" w:rsidP="00462BFA">
            <w:pPr>
              <w:autoSpaceDE w:val="0"/>
              <w:autoSpaceDN w:val="0"/>
              <w:adjustRightInd w:val="0"/>
              <w:spacing w:after="0" w:line="240" w:lineRule="auto"/>
              <w:rPr>
                <w:rFonts w:ascii="Arial" w:eastAsia="Times New Roman" w:hAnsi="Arial" w:cs="Arial"/>
                <w:color w:val="000000"/>
                <w:sz w:val="24"/>
                <w:szCs w:val="24"/>
                <w:lang w:eastAsia="en-GB"/>
              </w:rPr>
            </w:pPr>
          </w:p>
          <w:p w14:paraId="5BBAD78C" w14:textId="77777777" w:rsidR="00462BFA" w:rsidRPr="00F45B72" w:rsidRDefault="00462BFA" w:rsidP="00462BFA">
            <w:pPr>
              <w:spacing w:after="0" w:line="240" w:lineRule="auto"/>
              <w:ind w:left="720"/>
              <w:rPr>
                <w:rFonts w:ascii="Arial" w:eastAsia="Times New Roman" w:hAnsi="Arial" w:cs="Arial"/>
                <w:b/>
                <w:sz w:val="24"/>
                <w:szCs w:val="24"/>
                <w:lang w:eastAsia="en-GB"/>
              </w:rPr>
            </w:pPr>
          </w:p>
          <w:p w14:paraId="29EC0534" w14:textId="77777777" w:rsidR="00462BFA" w:rsidRPr="00F45B72" w:rsidRDefault="00462BFA" w:rsidP="00462BFA">
            <w:pPr>
              <w:spacing w:after="0" w:line="240" w:lineRule="auto"/>
              <w:ind w:left="252"/>
              <w:rPr>
                <w:rFonts w:ascii="Arial" w:eastAsia="Times New Roman" w:hAnsi="Arial" w:cs="Arial"/>
                <w:b/>
                <w:sz w:val="24"/>
                <w:szCs w:val="24"/>
                <w:lang w:eastAsia="en-GB"/>
              </w:rPr>
            </w:pPr>
          </w:p>
        </w:tc>
      </w:tr>
      <w:tr w:rsidR="00462BFA" w:rsidRPr="00F45B72" w14:paraId="4455F105" w14:textId="77777777" w:rsidTr="00F45B72">
        <w:tc>
          <w:tcPr>
            <w:tcW w:w="2093" w:type="dxa"/>
            <w:shd w:val="clear" w:color="auto" w:fill="auto"/>
          </w:tcPr>
          <w:p w14:paraId="66889E09"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Education, Qualifications &amp; Training</w:t>
            </w:r>
          </w:p>
          <w:p w14:paraId="2223AC4B" w14:textId="77777777" w:rsidR="00462BFA" w:rsidRPr="00F45B72" w:rsidRDefault="00462BFA" w:rsidP="00462BFA">
            <w:pPr>
              <w:spacing w:after="0" w:line="240" w:lineRule="auto"/>
              <w:rPr>
                <w:rFonts w:ascii="Arial" w:eastAsia="Times New Roman" w:hAnsi="Arial" w:cs="Arial"/>
                <w:b/>
                <w:sz w:val="24"/>
                <w:szCs w:val="24"/>
                <w:lang w:eastAsia="en-GB"/>
              </w:rPr>
            </w:pPr>
          </w:p>
        </w:tc>
        <w:tc>
          <w:tcPr>
            <w:tcW w:w="4135" w:type="dxa"/>
            <w:gridSpan w:val="2"/>
            <w:shd w:val="clear" w:color="auto" w:fill="auto"/>
          </w:tcPr>
          <w:p w14:paraId="4D9577BC" w14:textId="77777777" w:rsidR="00462BFA" w:rsidRPr="00F45B72" w:rsidRDefault="00462BFA" w:rsidP="00462BFA">
            <w:pPr>
              <w:numPr>
                <w:ilvl w:val="0"/>
                <w:numId w:val="3"/>
              </w:numPr>
              <w:tabs>
                <w:tab w:val="num" w:pos="234"/>
              </w:tabs>
              <w:suppressAutoHyphens/>
              <w:autoSpaceDE w:val="0"/>
              <w:autoSpaceDN w:val="0"/>
              <w:adjustRightInd w:val="0"/>
              <w:spacing w:after="0" w:line="240" w:lineRule="auto"/>
              <w:ind w:left="234" w:hanging="23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Educated to HNC level or equivalent.</w:t>
            </w:r>
          </w:p>
          <w:p w14:paraId="7A1F53DD" w14:textId="77777777" w:rsidR="00462BFA" w:rsidRPr="00F45B72" w:rsidRDefault="00462BFA" w:rsidP="00462BFA">
            <w:pPr>
              <w:spacing w:after="0" w:line="240" w:lineRule="auto"/>
              <w:rPr>
                <w:rFonts w:ascii="Arial" w:eastAsia="Times New Roman" w:hAnsi="Arial" w:cs="Arial"/>
                <w:sz w:val="24"/>
                <w:szCs w:val="24"/>
                <w:lang w:eastAsia="en-GB"/>
              </w:rPr>
            </w:pPr>
          </w:p>
        </w:tc>
        <w:tc>
          <w:tcPr>
            <w:tcW w:w="3060" w:type="dxa"/>
            <w:gridSpan w:val="3"/>
            <w:shd w:val="clear" w:color="auto" w:fill="auto"/>
          </w:tcPr>
          <w:p w14:paraId="1EE14D0F" w14:textId="77777777" w:rsidR="00462BFA" w:rsidRPr="00F45B72" w:rsidRDefault="00462BFA" w:rsidP="00462BFA">
            <w:pPr>
              <w:autoSpaceDE w:val="0"/>
              <w:autoSpaceDN w:val="0"/>
              <w:adjustRightInd w:val="0"/>
              <w:spacing w:after="0" w:line="240" w:lineRule="auto"/>
              <w:ind w:left="763"/>
              <w:rPr>
                <w:rFonts w:ascii="Arial" w:eastAsia="Times New Roman" w:hAnsi="Arial" w:cs="Arial"/>
                <w:b/>
                <w:color w:val="000000"/>
                <w:sz w:val="24"/>
                <w:szCs w:val="24"/>
                <w:lang w:eastAsia="en-GB"/>
              </w:rPr>
            </w:pPr>
          </w:p>
        </w:tc>
      </w:tr>
      <w:tr w:rsidR="00462BFA" w:rsidRPr="00F45B72" w14:paraId="54C9DC43" w14:textId="77777777" w:rsidTr="00F45B72">
        <w:tc>
          <w:tcPr>
            <w:tcW w:w="2093" w:type="dxa"/>
            <w:shd w:val="clear" w:color="auto" w:fill="auto"/>
          </w:tcPr>
          <w:p w14:paraId="300C2BFA"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Skills &amp; Knowledge</w:t>
            </w:r>
          </w:p>
        </w:tc>
        <w:tc>
          <w:tcPr>
            <w:tcW w:w="4135" w:type="dxa"/>
            <w:gridSpan w:val="2"/>
            <w:shd w:val="clear" w:color="auto" w:fill="auto"/>
          </w:tcPr>
          <w:p w14:paraId="5DFFE385" w14:textId="77777777" w:rsidR="00462BFA" w:rsidRPr="00F45B72" w:rsidRDefault="00462BFA" w:rsidP="00462BFA">
            <w:pPr>
              <w:numPr>
                <w:ilvl w:val="0"/>
                <w:numId w:val="4"/>
              </w:numPr>
              <w:tabs>
                <w:tab w:val="left" w:pos="72"/>
              </w:tabs>
              <w:suppressAutoHyphens/>
              <w:autoSpaceDE w:val="0"/>
              <w:autoSpaceDN w:val="0"/>
              <w:adjustRightInd w:val="0"/>
              <w:spacing w:after="0" w:line="240" w:lineRule="auto"/>
              <w:ind w:left="317" w:hanging="283"/>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Competent and experienced in the use of MS office packages, particularly in the use of excel and word.</w:t>
            </w:r>
          </w:p>
          <w:p w14:paraId="3CC84D05" w14:textId="77777777" w:rsidR="00462BFA" w:rsidRPr="00F45B72" w:rsidRDefault="00462BFA" w:rsidP="00462BFA">
            <w:pPr>
              <w:numPr>
                <w:ilvl w:val="0"/>
                <w:numId w:val="4"/>
              </w:numPr>
              <w:tabs>
                <w:tab w:val="left" w:pos="72"/>
              </w:tabs>
              <w:suppressAutoHyphens/>
              <w:autoSpaceDE w:val="0"/>
              <w:autoSpaceDN w:val="0"/>
              <w:adjustRightInd w:val="0"/>
              <w:spacing w:after="0" w:line="240" w:lineRule="auto"/>
              <w:ind w:left="317" w:hanging="283"/>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Experienced in working with data to produce accurate, meaningful and well-presented tables and charts of data.</w:t>
            </w:r>
          </w:p>
          <w:p w14:paraId="6B3F7B47" w14:textId="77777777" w:rsidR="00462BFA" w:rsidRPr="00F45B72" w:rsidRDefault="00462BFA" w:rsidP="00462BFA">
            <w:pPr>
              <w:numPr>
                <w:ilvl w:val="0"/>
                <w:numId w:val="4"/>
              </w:numPr>
              <w:tabs>
                <w:tab w:val="left" w:pos="72"/>
              </w:tabs>
              <w:suppressAutoHyphens/>
              <w:autoSpaceDE w:val="0"/>
              <w:autoSpaceDN w:val="0"/>
              <w:adjustRightInd w:val="0"/>
              <w:spacing w:after="0" w:line="240" w:lineRule="auto"/>
              <w:ind w:left="317" w:hanging="283"/>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Effective written and oral communicator.</w:t>
            </w:r>
          </w:p>
          <w:p w14:paraId="7D69310D" w14:textId="5EAC4159" w:rsidR="00462BFA" w:rsidRPr="00F45B72" w:rsidRDefault="00F45B72" w:rsidP="00462BFA">
            <w:pPr>
              <w:numPr>
                <w:ilvl w:val="0"/>
                <w:numId w:val="4"/>
              </w:numPr>
              <w:suppressAutoHyphens/>
              <w:autoSpaceDE w:val="0"/>
              <w:autoSpaceDN w:val="0"/>
              <w:adjustRightInd w:val="0"/>
              <w:spacing w:after="0" w:line="240" w:lineRule="auto"/>
              <w:ind w:left="317" w:hanging="283"/>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Well-developed</w:t>
            </w:r>
            <w:r w:rsidR="00462BFA" w:rsidRPr="00F45B72">
              <w:rPr>
                <w:rFonts w:ascii="Arial" w:eastAsia="Times New Roman" w:hAnsi="Arial" w:cs="Arial"/>
                <w:sz w:val="24"/>
                <w:szCs w:val="24"/>
                <w:lang w:eastAsia="en-GB"/>
              </w:rPr>
              <w:t xml:space="preserve"> interpersonal skills.</w:t>
            </w:r>
          </w:p>
          <w:p w14:paraId="478BAD0B" w14:textId="77777777" w:rsidR="00462BFA" w:rsidRPr="00F45B72" w:rsidRDefault="00462BFA" w:rsidP="00462BFA">
            <w:pPr>
              <w:numPr>
                <w:ilvl w:val="0"/>
                <w:numId w:val="4"/>
              </w:numPr>
              <w:suppressAutoHyphens/>
              <w:autoSpaceDE w:val="0"/>
              <w:autoSpaceDN w:val="0"/>
              <w:adjustRightInd w:val="0"/>
              <w:spacing w:after="0" w:line="240" w:lineRule="auto"/>
              <w:ind w:left="317" w:hanging="283"/>
              <w:textAlignment w:val="center"/>
              <w:rPr>
                <w:rFonts w:ascii="Arial" w:eastAsia="Times New Roman" w:hAnsi="Arial" w:cs="Arial"/>
                <w:sz w:val="24"/>
                <w:szCs w:val="24"/>
                <w:lang w:eastAsia="en-GB"/>
              </w:rPr>
            </w:pPr>
            <w:r w:rsidRPr="00F45B72">
              <w:rPr>
                <w:rFonts w:ascii="Arial" w:eastAsia="Times New Roman" w:hAnsi="Arial" w:cs="Arial"/>
                <w:color w:val="000000"/>
                <w:sz w:val="24"/>
                <w:szCs w:val="24"/>
                <w:lang w:eastAsia="en-GB"/>
              </w:rPr>
              <w:t>Good literacy skills.</w:t>
            </w:r>
          </w:p>
          <w:p w14:paraId="74C5DA60" w14:textId="3C26BAB0" w:rsidR="00462BFA" w:rsidRPr="00F45B72" w:rsidRDefault="00462BFA" w:rsidP="00F45B72">
            <w:pPr>
              <w:numPr>
                <w:ilvl w:val="0"/>
                <w:numId w:val="4"/>
              </w:numPr>
              <w:spacing w:after="0" w:line="240" w:lineRule="auto"/>
              <w:ind w:left="317" w:hanging="283"/>
              <w:rPr>
                <w:rFonts w:ascii="Arial" w:eastAsia="Times New Roman" w:hAnsi="Arial" w:cs="Arial"/>
                <w:sz w:val="24"/>
                <w:szCs w:val="24"/>
                <w:lang w:eastAsia="en-GB"/>
              </w:rPr>
            </w:pPr>
            <w:r w:rsidRPr="00F45B72">
              <w:rPr>
                <w:rFonts w:ascii="Arial" w:eastAsia="Times New Roman" w:hAnsi="Arial" w:cs="Arial"/>
                <w:sz w:val="24"/>
                <w:szCs w:val="24"/>
                <w:lang w:eastAsia="en-GB"/>
              </w:rPr>
              <w:t xml:space="preserve">Understanding of data quality issues </w:t>
            </w:r>
          </w:p>
        </w:tc>
        <w:tc>
          <w:tcPr>
            <w:tcW w:w="3060" w:type="dxa"/>
            <w:gridSpan w:val="3"/>
            <w:shd w:val="clear" w:color="auto" w:fill="auto"/>
          </w:tcPr>
          <w:p w14:paraId="65579A05" w14:textId="77777777" w:rsidR="00462BFA" w:rsidRPr="00F45B72" w:rsidRDefault="00462BFA" w:rsidP="00462BFA">
            <w:pPr>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Experience in the use of excel functions such as lookup formulas and pivot tables.</w:t>
            </w:r>
          </w:p>
          <w:p w14:paraId="6CBCA979" w14:textId="77777777" w:rsidR="00462BFA" w:rsidRPr="00F45B72" w:rsidRDefault="00462BFA" w:rsidP="00462BFA">
            <w:pPr>
              <w:autoSpaceDE w:val="0"/>
              <w:autoSpaceDN w:val="0"/>
              <w:adjustRightInd w:val="0"/>
              <w:spacing w:after="0" w:line="240" w:lineRule="auto"/>
              <w:ind w:left="763"/>
              <w:rPr>
                <w:rFonts w:ascii="Arial" w:eastAsia="Times New Roman" w:hAnsi="Arial" w:cs="Arial"/>
                <w:color w:val="000000"/>
                <w:sz w:val="24"/>
                <w:szCs w:val="24"/>
                <w:lang w:eastAsia="en-GB"/>
              </w:rPr>
            </w:pPr>
          </w:p>
          <w:p w14:paraId="1CBE8A3C" w14:textId="3BF6C890" w:rsidR="00462BFA" w:rsidRPr="00F45B72" w:rsidRDefault="00462BFA" w:rsidP="00462BFA">
            <w:pPr>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Experience of sampling and survey design</w:t>
            </w:r>
          </w:p>
        </w:tc>
      </w:tr>
      <w:tr w:rsidR="00462BFA" w:rsidRPr="00F45B72" w14:paraId="12981D4A" w14:textId="77777777" w:rsidTr="00F45B72">
        <w:trPr>
          <w:gridAfter w:val="1"/>
          <w:wAfter w:w="272" w:type="dxa"/>
        </w:trPr>
        <w:tc>
          <w:tcPr>
            <w:tcW w:w="2220" w:type="dxa"/>
            <w:gridSpan w:val="2"/>
            <w:shd w:val="clear" w:color="auto" w:fill="auto"/>
          </w:tcPr>
          <w:p w14:paraId="2C499C9E"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lastRenderedPageBreak/>
              <w:t>Key Performance Outcomes</w:t>
            </w:r>
          </w:p>
          <w:p w14:paraId="1F0A2AEC" w14:textId="77777777" w:rsidR="00462BFA" w:rsidRPr="00F45B72" w:rsidRDefault="00462BFA" w:rsidP="00462BFA">
            <w:pPr>
              <w:spacing w:after="0" w:line="240" w:lineRule="auto"/>
              <w:rPr>
                <w:rFonts w:ascii="Arial" w:eastAsia="Times New Roman" w:hAnsi="Arial" w:cs="Arial"/>
                <w:b/>
                <w:sz w:val="24"/>
                <w:szCs w:val="24"/>
                <w:lang w:eastAsia="en-GB"/>
              </w:rPr>
            </w:pPr>
          </w:p>
        </w:tc>
        <w:tc>
          <w:tcPr>
            <w:tcW w:w="4867" w:type="dxa"/>
            <w:gridSpan w:val="2"/>
            <w:shd w:val="clear" w:color="auto" w:fill="auto"/>
          </w:tcPr>
          <w:p w14:paraId="641D6B2F"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Essential</w:t>
            </w:r>
          </w:p>
        </w:tc>
        <w:tc>
          <w:tcPr>
            <w:tcW w:w="1929" w:type="dxa"/>
            <w:shd w:val="clear" w:color="auto" w:fill="auto"/>
          </w:tcPr>
          <w:p w14:paraId="57A5E6E7"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Desirable</w:t>
            </w:r>
          </w:p>
        </w:tc>
      </w:tr>
      <w:tr w:rsidR="00462BFA" w:rsidRPr="00F45B72" w14:paraId="3F47E1D6" w14:textId="77777777" w:rsidTr="00F45B72">
        <w:trPr>
          <w:gridAfter w:val="1"/>
          <w:wAfter w:w="272" w:type="dxa"/>
        </w:trPr>
        <w:tc>
          <w:tcPr>
            <w:tcW w:w="2220" w:type="dxa"/>
            <w:gridSpan w:val="2"/>
            <w:shd w:val="clear" w:color="auto" w:fill="auto"/>
          </w:tcPr>
          <w:p w14:paraId="70A84C8A"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Effective Communication</w:t>
            </w:r>
          </w:p>
        </w:tc>
        <w:tc>
          <w:tcPr>
            <w:tcW w:w="4867" w:type="dxa"/>
            <w:gridSpan w:val="2"/>
            <w:shd w:val="clear" w:color="auto" w:fill="auto"/>
          </w:tcPr>
          <w:p w14:paraId="038D2DDE" w14:textId="77777777" w:rsidR="00462BFA" w:rsidRPr="00F45B72" w:rsidRDefault="00462BFA" w:rsidP="00462BFA">
            <w:pPr>
              <w:numPr>
                <w:ilvl w:val="1"/>
                <w:numId w:val="6"/>
              </w:numPr>
              <w:tabs>
                <w:tab w:val="left" w:pos="320"/>
              </w:tabs>
              <w:suppressAutoHyphens/>
              <w:autoSpaceDE w:val="0"/>
              <w:autoSpaceDN w:val="0"/>
              <w:adjustRightInd w:val="0"/>
              <w:spacing w:after="0" w:line="240" w:lineRule="auto"/>
              <w:ind w:left="307" w:hanging="30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Articulate and positive communicator on a 1-1 basis and in larger groups of all levels both within and external to the organisation.</w:t>
            </w:r>
          </w:p>
          <w:p w14:paraId="5A254822" w14:textId="77777777" w:rsidR="00462BFA" w:rsidRPr="00F45B72" w:rsidRDefault="00462BFA" w:rsidP="00462BFA">
            <w:pPr>
              <w:numPr>
                <w:ilvl w:val="1"/>
                <w:numId w:val="6"/>
              </w:numPr>
              <w:tabs>
                <w:tab w:val="left" w:pos="320"/>
              </w:tabs>
              <w:suppressAutoHyphens/>
              <w:autoSpaceDE w:val="0"/>
              <w:autoSpaceDN w:val="0"/>
              <w:adjustRightInd w:val="0"/>
              <w:spacing w:after="0" w:line="240" w:lineRule="auto"/>
              <w:ind w:left="307" w:hanging="30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Ability to express ideas clearly and concisely and to adapt communication to suit different audiences.</w:t>
            </w:r>
          </w:p>
          <w:p w14:paraId="634D19D0" w14:textId="77777777" w:rsidR="00462BFA" w:rsidRPr="00F45B72" w:rsidRDefault="00462BFA" w:rsidP="00462BFA">
            <w:pPr>
              <w:numPr>
                <w:ilvl w:val="0"/>
                <w:numId w:val="5"/>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 xml:space="preserve">Portrays a positive image of the Care Inspectorate when communicating both inside the organisation and externally. </w:t>
            </w:r>
          </w:p>
          <w:p w14:paraId="1FE43C1F" w14:textId="77777777" w:rsidR="00462BFA" w:rsidRPr="00F45B72" w:rsidRDefault="00462BFA" w:rsidP="00462BFA">
            <w:pPr>
              <w:numPr>
                <w:ilvl w:val="0"/>
                <w:numId w:val="5"/>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 xml:space="preserve">Selects appropriate communication, style and methods depending on the needs and abilities of the audience. </w:t>
            </w:r>
          </w:p>
          <w:p w14:paraId="11E338E5" w14:textId="77777777" w:rsidR="00462BFA" w:rsidRPr="00F45B72" w:rsidRDefault="00462BFA" w:rsidP="00462BFA">
            <w:pPr>
              <w:numPr>
                <w:ilvl w:val="0"/>
                <w:numId w:val="5"/>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F45B72">
              <w:rPr>
                <w:rFonts w:ascii="Arial" w:eastAsia="Times New Roman" w:hAnsi="Arial" w:cs="Arial"/>
                <w:color w:val="000000"/>
                <w:sz w:val="24"/>
                <w:szCs w:val="24"/>
                <w:lang w:eastAsia="en-GB"/>
              </w:rPr>
              <w:t>Listens actively to people, questions and checks understanding.</w:t>
            </w:r>
          </w:p>
          <w:p w14:paraId="550A758B" w14:textId="77777777" w:rsidR="00462BFA" w:rsidRPr="00F45B72" w:rsidRDefault="00462BFA" w:rsidP="00462BFA">
            <w:pPr>
              <w:spacing w:after="0" w:line="240" w:lineRule="auto"/>
              <w:rPr>
                <w:rFonts w:ascii="Arial" w:eastAsia="Times New Roman" w:hAnsi="Arial" w:cs="Arial"/>
                <w:sz w:val="24"/>
                <w:szCs w:val="24"/>
                <w:lang w:eastAsia="en-GB"/>
              </w:rPr>
            </w:pPr>
          </w:p>
        </w:tc>
        <w:tc>
          <w:tcPr>
            <w:tcW w:w="1929" w:type="dxa"/>
            <w:shd w:val="clear" w:color="auto" w:fill="auto"/>
          </w:tcPr>
          <w:p w14:paraId="0D4C32DC" w14:textId="77777777" w:rsidR="00462BFA" w:rsidRPr="00F45B72" w:rsidRDefault="00462BFA" w:rsidP="00462BFA">
            <w:pPr>
              <w:spacing w:after="0" w:line="240" w:lineRule="auto"/>
              <w:ind w:left="763"/>
              <w:rPr>
                <w:rFonts w:ascii="Arial" w:eastAsia="Times New Roman" w:hAnsi="Arial" w:cs="Arial"/>
                <w:sz w:val="24"/>
                <w:szCs w:val="24"/>
                <w:lang w:eastAsia="en-GB"/>
              </w:rPr>
            </w:pPr>
          </w:p>
        </w:tc>
      </w:tr>
      <w:tr w:rsidR="00462BFA" w:rsidRPr="00F45B72" w14:paraId="1E8BC61C" w14:textId="77777777" w:rsidTr="00F45B72">
        <w:trPr>
          <w:gridAfter w:val="1"/>
          <w:wAfter w:w="272" w:type="dxa"/>
          <w:trHeight w:val="1499"/>
        </w:trPr>
        <w:tc>
          <w:tcPr>
            <w:tcW w:w="2220" w:type="dxa"/>
            <w:gridSpan w:val="2"/>
            <w:shd w:val="clear" w:color="auto" w:fill="auto"/>
          </w:tcPr>
          <w:p w14:paraId="43AFA642" w14:textId="77777777" w:rsidR="00462BFA" w:rsidRPr="00F45B72" w:rsidRDefault="00462BFA" w:rsidP="00462BFA">
            <w:pPr>
              <w:autoSpaceDE w:val="0"/>
              <w:autoSpaceDN w:val="0"/>
              <w:adjustRightInd w:val="0"/>
              <w:spacing w:after="0" w:line="288" w:lineRule="auto"/>
              <w:textAlignment w:val="center"/>
              <w:rPr>
                <w:rFonts w:ascii="Arial" w:eastAsia="Times New Roman" w:hAnsi="Arial" w:cs="Arial"/>
                <w:b/>
                <w:sz w:val="24"/>
                <w:szCs w:val="24"/>
                <w:lang w:eastAsia="en-GB"/>
              </w:rPr>
            </w:pPr>
            <w:r w:rsidRPr="00F45B72">
              <w:rPr>
                <w:rFonts w:ascii="Arial" w:eastAsia="Times New Roman" w:hAnsi="Arial" w:cs="Arial"/>
                <w:b/>
                <w:sz w:val="24"/>
                <w:szCs w:val="24"/>
                <w:lang w:eastAsia="en-GB"/>
              </w:rPr>
              <w:t xml:space="preserve">Impact and </w:t>
            </w:r>
          </w:p>
          <w:p w14:paraId="448A11CF" w14:textId="77777777" w:rsidR="00462BFA" w:rsidRPr="00F45B72" w:rsidRDefault="00462BFA" w:rsidP="00462BFA">
            <w:pPr>
              <w:autoSpaceDE w:val="0"/>
              <w:autoSpaceDN w:val="0"/>
              <w:adjustRightInd w:val="0"/>
              <w:spacing w:after="0" w:line="288" w:lineRule="auto"/>
              <w:textAlignment w:val="center"/>
              <w:rPr>
                <w:rFonts w:ascii="Arial" w:eastAsia="Times New Roman" w:hAnsi="Arial" w:cs="Arial"/>
                <w:b/>
                <w:sz w:val="24"/>
                <w:szCs w:val="24"/>
                <w:lang w:eastAsia="en-GB"/>
              </w:rPr>
            </w:pPr>
            <w:r w:rsidRPr="00F45B72">
              <w:rPr>
                <w:rFonts w:ascii="Arial" w:eastAsia="Times New Roman" w:hAnsi="Arial" w:cs="Arial"/>
                <w:b/>
                <w:sz w:val="24"/>
                <w:szCs w:val="24"/>
                <w:lang w:eastAsia="en-GB"/>
              </w:rPr>
              <w:t>Influence</w:t>
            </w:r>
          </w:p>
          <w:p w14:paraId="7FDA183F" w14:textId="77777777" w:rsidR="00462BFA" w:rsidRPr="00F45B72" w:rsidRDefault="00462BFA" w:rsidP="00462BFA">
            <w:pPr>
              <w:spacing w:after="0" w:line="240" w:lineRule="auto"/>
              <w:rPr>
                <w:rFonts w:ascii="Arial" w:eastAsia="Times New Roman" w:hAnsi="Arial" w:cs="Arial"/>
                <w:b/>
                <w:sz w:val="24"/>
                <w:szCs w:val="24"/>
                <w:lang w:eastAsia="en-GB"/>
              </w:rPr>
            </w:pPr>
          </w:p>
        </w:tc>
        <w:tc>
          <w:tcPr>
            <w:tcW w:w="4867" w:type="dxa"/>
            <w:gridSpan w:val="2"/>
            <w:shd w:val="clear" w:color="auto" w:fill="auto"/>
          </w:tcPr>
          <w:p w14:paraId="6CE13839" w14:textId="77777777" w:rsidR="00462BFA" w:rsidRPr="00F45B72" w:rsidRDefault="00462BFA" w:rsidP="00462BFA">
            <w:pPr>
              <w:numPr>
                <w:ilvl w:val="1"/>
                <w:numId w:val="7"/>
              </w:numPr>
              <w:tabs>
                <w:tab w:val="left" w:pos="320"/>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Ability to give realistic advice, based on relevant, up to date and verifiable information</w:t>
            </w:r>
          </w:p>
          <w:p w14:paraId="1736CEFB" w14:textId="77777777" w:rsidR="00462BFA" w:rsidRPr="00F45B72" w:rsidRDefault="00462BFA" w:rsidP="00462BFA">
            <w:pPr>
              <w:numPr>
                <w:ilvl w:val="1"/>
                <w:numId w:val="7"/>
              </w:numPr>
              <w:tabs>
                <w:tab w:val="left" w:pos="325"/>
              </w:tabs>
              <w:spacing w:after="0" w:line="240" w:lineRule="auto"/>
              <w:ind w:left="317" w:hanging="317"/>
              <w:rPr>
                <w:rFonts w:ascii="Arial" w:eastAsia="Times New Roman" w:hAnsi="Arial" w:cs="Arial"/>
                <w:sz w:val="24"/>
                <w:szCs w:val="24"/>
                <w:lang w:eastAsia="en-GB"/>
              </w:rPr>
            </w:pPr>
            <w:r w:rsidRPr="00F45B72">
              <w:rPr>
                <w:rFonts w:ascii="Arial" w:eastAsia="Times New Roman" w:hAnsi="Arial" w:cs="Arial"/>
                <w:sz w:val="24"/>
                <w:szCs w:val="24"/>
                <w:lang w:eastAsia="en-GB"/>
              </w:rPr>
              <w:t>Evidence of building positive relationships, engaging and collaborating effectively with others internally and externally</w:t>
            </w:r>
          </w:p>
          <w:p w14:paraId="2CAF38CB" w14:textId="77777777" w:rsidR="00462BFA" w:rsidRPr="00F45B72" w:rsidRDefault="00462BFA" w:rsidP="00462BFA">
            <w:pPr>
              <w:tabs>
                <w:tab w:val="left" w:pos="325"/>
              </w:tabs>
              <w:spacing w:after="0" w:line="240" w:lineRule="auto"/>
              <w:ind w:left="325" w:hanging="325"/>
              <w:rPr>
                <w:rFonts w:ascii="Arial" w:eastAsia="Times New Roman" w:hAnsi="Arial" w:cs="Arial"/>
                <w:sz w:val="24"/>
                <w:szCs w:val="24"/>
                <w:lang w:eastAsia="en-GB"/>
              </w:rPr>
            </w:pPr>
          </w:p>
        </w:tc>
        <w:tc>
          <w:tcPr>
            <w:tcW w:w="1929" w:type="dxa"/>
            <w:shd w:val="clear" w:color="auto" w:fill="auto"/>
          </w:tcPr>
          <w:p w14:paraId="592293C5" w14:textId="77777777" w:rsidR="00462BFA" w:rsidRPr="00F45B72" w:rsidRDefault="00462BFA" w:rsidP="00462BFA">
            <w:pPr>
              <w:spacing w:after="0" w:line="240" w:lineRule="auto"/>
              <w:rPr>
                <w:rFonts w:ascii="Arial" w:eastAsia="Times New Roman" w:hAnsi="Arial" w:cs="Arial"/>
                <w:sz w:val="24"/>
                <w:szCs w:val="24"/>
                <w:lang w:eastAsia="en-GB"/>
              </w:rPr>
            </w:pPr>
          </w:p>
        </w:tc>
      </w:tr>
      <w:tr w:rsidR="00462BFA" w:rsidRPr="00F45B72" w14:paraId="7ABB616F" w14:textId="77777777" w:rsidTr="00F45B72">
        <w:trPr>
          <w:gridAfter w:val="1"/>
          <w:wAfter w:w="272" w:type="dxa"/>
        </w:trPr>
        <w:tc>
          <w:tcPr>
            <w:tcW w:w="2220" w:type="dxa"/>
            <w:gridSpan w:val="2"/>
            <w:shd w:val="clear" w:color="auto" w:fill="auto"/>
          </w:tcPr>
          <w:p w14:paraId="733BD5F8" w14:textId="77777777" w:rsidR="00462BFA" w:rsidRPr="00F45B72" w:rsidRDefault="00462BFA" w:rsidP="00462BFA">
            <w:pPr>
              <w:autoSpaceDE w:val="0"/>
              <w:autoSpaceDN w:val="0"/>
              <w:adjustRightInd w:val="0"/>
              <w:spacing w:after="0" w:line="288" w:lineRule="auto"/>
              <w:textAlignment w:val="center"/>
              <w:rPr>
                <w:rFonts w:ascii="Arial" w:eastAsia="Times New Roman" w:hAnsi="Arial" w:cs="Arial"/>
                <w:b/>
                <w:sz w:val="24"/>
                <w:szCs w:val="24"/>
                <w:lang w:eastAsia="en-GB"/>
              </w:rPr>
            </w:pPr>
            <w:r w:rsidRPr="00F45B72">
              <w:rPr>
                <w:rFonts w:ascii="Arial" w:eastAsia="Times New Roman" w:hAnsi="Arial" w:cs="Arial"/>
                <w:b/>
                <w:sz w:val="24"/>
                <w:szCs w:val="24"/>
                <w:lang w:eastAsia="en-GB"/>
              </w:rPr>
              <w:t>Improvement Focus</w:t>
            </w:r>
          </w:p>
          <w:p w14:paraId="598C74F7" w14:textId="77777777" w:rsidR="00462BFA" w:rsidRPr="00F45B72" w:rsidRDefault="00462BFA" w:rsidP="00462BFA">
            <w:pPr>
              <w:spacing w:after="0" w:line="240" w:lineRule="auto"/>
              <w:rPr>
                <w:rFonts w:ascii="Arial" w:eastAsia="Times New Roman" w:hAnsi="Arial" w:cs="Arial"/>
                <w:b/>
                <w:sz w:val="24"/>
                <w:szCs w:val="24"/>
                <w:lang w:eastAsia="en-GB"/>
              </w:rPr>
            </w:pPr>
          </w:p>
        </w:tc>
        <w:tc>
          <w:tcPr>
            <w:tcW w:w="4867" w:type="dxa"/>
            <w:gridSpan w:val="2"/>
            <w:shd w:val="clear" w:color="auto" w:fill="auto"/>
          </w:tcPr>
          <w:p w14:paraId="7C701AE4" w14:textId="77777777" w:rsidR="00462BFA" w:rsidRPr="00F45B72" w:rsidRDefault="00462BFA" w:rsidP="00462BFA">
            <w:pPr>
              <w:numPr>
                <w:ilvl w:val="1"/>
                <w:numId w:val="8"/>
              </w:numPr>
              <w:tabs>
                <w:tab w:val="left" w:pos="320"/>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Identifies gaps in performance and makes appropriate suggestions for improvements.</w:t>
            </w:r>
          </w:p>
          <w:p w14:paraId="73C4A3FF" w14:textId="77777777" w:rsidR="00462BFA" w:rsidRPr="00F45B72" w:rsidRDefault="00462BFA" w:rsidP="00462BFA">
            <w:pPr>
              <w:numPr>
                <w:ilvl w:val="1"/>
                <w:numId w:val="8"/>
              </w:numPr>
              <w:spacing w:after="0" w:line="240" w:lineRule="auto"/>
              <w:ind w:left="317" w:hanging="317"/>
              <w:rPr>
                <w:rFonts w:ascii="Arial" w:eastAsia="Times New Roman" w:hAnsi="Arial" w:cs="Arial"/>
                <w:sz w:val="24"/>
                <w:szCs w:val="24"/>
                <w:lang w:eastAsia="en-GB"/>
              </w:rPr>
            </w:pPr>
            <w:r w:rsidRPr="00F45B72">
              <w:rPr>
                <w:rFonts w:ascii="Arial" w:eastAsia="Times New Roman" w:hAnsi="Arial" w:cs="Arial"/>
                <w:sz w:val="24"/>
                <w:szCs w:val="24"/>
                <w:lang w:eastAsia="en-GB"/>
              </w:rPr>
              <w:t>Uses knowledge and experience to gather and consolidate information in order to make appropriate changes and improvements.</w:t>
            </w:r>
          </w:p>
          <w:p w14:paraId="59D4618D" w14:textId="77777777" w:rsidR="00462BFA" w:rsidRPr="00F45B72" w:rsidRDefault="00462BFA" w:rsidP="00462BFA">
            <w:pPr>
              <w:numPr>
                <w:ilvl w:val="1"/>
                <w:numId w:val="8"/>
              </w:numPr>
              <w:spacing w:after="0" w:line="240" w:lineRule="auto"/>
              <w:ind w:left="317" w:hanging="317"/>
              <w:rPr>
                <w:rFonts w:ascii="Arial" w:eastAsia="Times New Roman" w:hAnsi="Arial" w:cs="Arial"/>
                <w:sz w:val="24"/>
                <w:szCs w:val="24"/>
                <w:lang w:eastAsia="en-GB"/>
              </w:rPr>
            </w:pPr>
            <w:r w:rsidRPr="00F45B72">
              <w:rPr>
                <w:rFonts w:ascii="Arial" w:eastAsia="Times New Roman" w:hAnsi="Arial" w:cs="Arial"/>
                <w:sz w:val="24"/>
                <w:szCs w:val="24"/>
                <w:lang w:eastAsia="en-GB"/>
              </w:rPr>
              <w:t>The ability and willingness to learn new skills quickly.</w:t>
            </w:r>
          </w:p>
          <w:p w14:paraId="43AF3810" w14:textId="77777777" w:rsidR="00462BFA" w:rsidRPr="00F45B72" w:rsidRDefault="00462BFA" w:rsidP="00462BFA">
            <w:pPr>
              <w:spacing w:after="0" w:line="240" w:lineRule="auto"/>
              <w:ind w:left="325" w:hanging="325"/>
              <w:rPr>
                <w:rFonts w:ascii="Arial" w:eastAsia="Times New Roman" w:hAnsi="Arial" w:cs="Arial"/>
                <w:sz w:val="24"/>
                <w:szCs w:val="24"/>
                <w:lang w:eastAsia="en-GB"/>
              </w:rPr>
            </w:pPr>
          </w:p>
        </w:tc>
        <w:tc>
          <w:tcPr>
            <w:tcW w:w="1929" w:type="dxa"/>
            <w:shd w:val="clear" w:color="auto" w:fill="auto"/>
          </w:tcPr>
          <w:p w14:paraId="34068F7C" w14:textId="77777777" w:rsidR="00462BFA" w:rsidRPr="00F45B72" w:rsidRDefault="00462BFA" w:rsidP="00462BFA">
            <w:pPr>
              <w:spacing w:after="0" w:line="240" w:lineRule="auto"/>
              <w:rPr>
                <w:rFonts w:ascii="Arial" w:eastAsia="Times New Roman" w:hAnsi="Arial" w:cs="Arial"/>
                <w:sz w:val="24"/>
                <w:szCs w:val="24"/>
                <w:lang w:eastAsia="en-GB"/>
              </w:rPr>
            </w:pPr>
          </w:p>
        </w:tc>
      </w:tr>
      <w:tr w:rsidR="00462BFA" w:rsidRPr="00F45B72" w14:paraId="3E1A5D41" w14:textId="77777777" w:rsidTr="00F45B72">
        <w:trPr>
          <w:gridAfter w:val="1"/>
          <w:wAfter w:w="272" w:type="dxa"/>
          <w:trHeight w:val="2421"/>
        </w:trPr>
        <w:tc>
          <w:tcPr>
            <w:tcW w:w="2220" w:type="dxa"/>
            <w:gridSpan w:val="2"/>
            <w:shd w:val="clear" w:color="auto" w:fill="auto"/>
          </w:tcPr>
          <w:p w14:paraId="0195D3EB"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Planning &amp; Organising</w:t>
            </w:r>
          </w:p>
        </w:tc>
        <w:tc>
          <w:tcPr>
            <w:tcW w:w="4867" w:type="dxa"/>
            <w:gridSpan w:val="2"/>
            <w:shd w:val="clear" w:color="auto" w:fill="auto"/>
          </w:tcPr>
          <w:p w14:paraId="6BEF83C2" w14:textId="77777777" w:rsidR="00462BFA" w:rsidRPr="00F45B72" w:rsidRDefault="00462BFA" w:rsidP="00462BFA">
            <w:pPr>
              <w:numPr>
                <w:ilvl w:val="1"/>
                <w:numId w:val="9"/>
              </w:numPr>
              <w:tabs>
                <w:tab w:val="left" w:pos="325"/>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The ability to manage workloads under pressure to tight deadlines.</w:t>
            </w:r>
          </w:p>
          <w:p w14:paraId="5E9E9BD1" w14:textId="77777777" w:rsidR="00462BFA" w:rsidRPr="00F45B72" w:rsidRDefault="00462BFA" w:rsidP="00462BFA">
            <w:pPr>
              <w:numPr>
                <w:ilvl w:val="1"/>
                <w:numId w:val="9"/>
              </w:numPr>
              <w:tabs>
                <w:tab w:val="left" w:pos="325"/>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The ability to work autonomously with the minimum of supervision</w:t>
            </w:r>
          </w:p>
          <w:p w14:paraId="05CC8D5A" w14:textId="77777777" w:rsidR="00462BFA" w:rsidRPr="00F45B72" w:rsidRDefault="00462BFA" w:rsidP="00462BFA">
            <w:pPr>
              <w:numPr>
                <w:ilvl w:val="1"/>
                <w:numId w:val="9"/>
              </w:numPr>
              <w:tabs>
                <w:tab w:val="left" w:pos="325"/>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Involves others where appropriate and optimises resources to achieve desired results.</w:t>
            </w:r>
          </w:p>
          <w:p w14:paraId="135762CE" w14:textId="77777777" w:rsidR="00462BFA" w:rsidRPr="00F45B72" w:rsidRDefault="00462BFA" w:rsidP="00462BFA">
            <w:pPr>
              <w:numPr>
                <w:ilvl w:val="1"/>
                <w:numId w:val="9"/>
              </w:numPr>
              <w:tabs>
                <w:tab w:val="left" w:pos="320"/>
              </w:tabs>
              <w:suppressAutoHyphens/>
              <w:autoSpaceDE w:val="0"/>
              <w:autoSpaceDN w:val="0"/>
              <w:adjustRightInd w:val="0"/>
              <w:spacing w:after="0" w:line="240" w:lineRule="auto"/>
              <w:ind w:left="317" w:hanging="317"/>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Regularly reviews joint goals and targets and reprioritises where necessary.</w:t>
            </w:r>
          </w:p>
          <w:p w14:paraId="1A7639A7" w14:textId="77777777" w:rsidR="00462BFA" w:rsidRPr="00F45B72" w:rsidRDefault="00462BFA" w:rsidP="00462BFA">
            <w:pPr>
              <w:numPr>
                <w:ilvl w:val="0"/>
                <w:numId w:val="10"/>
              </w:numPr>
              <w:spacing w:after="0" w:line="240" w:lineRule="auto"/>
              <w:ind w:left="317" w:hanging="284"/>
              <w:rPr>
                <w:rFonts w:ascii="Arial" w:eastAsia="Times New Roman" w:hAnsi="Arial" w:cs="Arial"/>
                <w:sz w:val="24"/>
                <w:szCs w:val="24"/>
                <w:lang w:eastAsia="en-GB"/>
              </w:rPr>
            </w:pPr>
            <w:r w:rsidRPr="00F45B72">
              <w:rPr>
                <w:rFonts w:ascii="Arial" w:eastAsia="Times New Roman" w:hAnsi="Arial" w:cs="Arial"/>
                <w:sz w:val="24"/>
                <w:szCs w:val="24"/>
                <w:lang w:eastAsia="en-GB"/>
              </w:rPr>
              <w:t>Recognises the need to be flexible in order to meet changing priorities.</w:t>
            </w:r>
          </w:p>
          <w:p w14:paraId="448E73B7" w14:textId="77777777" w:rsidR="00462BFA" w:rsidRPr="00F45B72" w:rsidRDefault="00462BFA" w:rsidP="00462BFA">
            <w:pPr>
              <w:tabs>
                <w:tab w:val="left" w:pos="317"/>
              </w:tabs>
              <w:spacing w:after="0" w:line="240" w:lineRule="auto"/>
              <w:ind w:left="317" w:hanging="284"/>
              <w:rPr>
                <w:rFonts w:ascii="Arial" w:eastAsia="Times New Roman" w:hAnsi="Arial" w:cs="Arial"/>
                <w:sz w:val="24"/>
                <w:szCs w:val="24"/>
                <w:lang w:eastAsia="en-GB"/>
              </w:rPr>
            </w:pPr>
          </w:p>
        </w:tc>
        <w:tc>
          <w:tcPr>
            <w:tcW w:w="1929" w:type="dxa"/>
            <w:shd w:val="clear" w:color="auto" w:fill="auto"/>
          </w:tcPr>
          <w:p w14:paraId="27FA083A" w14:textId="77777777" w:rsidR="00462BFA" w:rsidRPr="00F45B72" w:rsidRDefault="00462BFA" w:rsidP="00462BFA">
            <w:pPr>
              <w:spacing w:after="0" w:line="240" w:lineRule="auto"/>
              <w:rPr>
                <w:rFonts w:ascii="Arial" w:eastAsia="Times New Roman" w:hAnsi="Arial" w:cs="Arial"/>
                <w:sz w:val="24"/>
                <w:szCs w:val="24"/>
                <w:lang w:eastAsia="en-GB"/>
              </w:rPr>
            </w:pPr>
          </w:p>
        </w:tc>
      </w:tr>
      <w:tr w:rsidR="00462BFA" w:rsidRPr="00F45B72" w14:paraId="799C8A00" w14:textId="77777777" w:rsidTr="00F45B72">
        <w:trPr>
          <w:gridAfter w:val="1"/>
          <w:wAfter w:w="272" w:type="dxa"/>
        </w:trPr>
        <w:tc>
          <w:tcPr>
            <w:tcW w:w="2220" w:type="dxa"/>
            <w:gridSpan w:val="2"/>
            <w:shd w:val="clear" w:color="auto" w:fill="auto"/>
          </w:tcPr>
          <w:p w14:paraId="14786BB2"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lastRenderedPageBreak/>
              <w:t>Flexibility</w:t>
            </w:r>
          </w:p>
          <w:p w14:paraId="6AC84069" w14:textId="77777777" w:rsidR="00462BFA" w:rsidRPr="00F45B72" w:rsidRDefault="00462BFA" w:rsidP="00462BFA">
            <w:pPr>
              <w:spacing w:after="0" w:line="240" w:lineRule="auto"/>
              <w:rPr>
                <w:rFonts w:ascii="Arial" w:eastAsia="Times New Roman" w:hAnsi="Arial" w:cs="Arial"/>
                <w:b/>
                <w:sz w:val="24"/>
                <w:szCs w:val="24"/>
                <w:lang w:eastAsia="en-GB"/>
              </w:rPr>
            </w:pPr>
          </w:p>
        </w:tc>
        <w:tc>
          <w:tcPr>
            <w:tcW w:w="4867" w:type="dxa"/>
            <w:gridSpan w:val="2"/>
            <w:shd w:val="clear" w:color="auto" w:fill="auto"/>
          </w:tcPr>
          <w:p w14:paraId="1F5BF78E" w14:textId="77777777" w:rsidR="00462BFA" w:rsidRPr="00F45B72" w:rsidRDefault="00462BFA" w:rsidP="00462BFA">
            <w:pPr>
              <w:numPr>
                <w:ilvl w:val="0"/>
                <w:numId w:val="11"/>
              </w:numPr>
              <w:tabs>
                <w:tab w:val="num" w:pos="317"/>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Demonstrates a flexible, positive approach to work.</w:t>
            </w:r>
          </w:p>
          <w:p w14:paraId="2634BC5C" w14:textId="77777777" w:rsidR="00462BFA" w:rsidRPr="00F45B72" w:rsidRDefault="00462BFA" w:rsidP="00462BFA">
            <w:pPr>
              <w:numPr>
                <w:ilvl w:val="0"/>
                <w:numId w:val="11"/>
              </w:numPr>
              <w:tabs>
                <w:tab w:val="num" w:pos="317"/>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Listens to feedback and ideas from people and takes appropriate and considered action.</w:t>
            </w:r>
          </w:p>
          <w:p w14:paraId="502ACA9F" w14:textId="30D19814" w:rsidR="00462BFA" w:rsidRPr="00F45B72" w:rsidRDefault="00462BFA" w:rsidP="00462BFA">
            <w:pPr>
              <w:numPr>
                <w:ilvl w:val="0"/>
                <w:numId w:val="11"/>
              </w:numPr>
              <w:tabs>
                <w:tab w:val="num" w:pos="317"/>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Adapts quickly in a fast</w:t>
            </w:r>
            <w:r w:rsidR="00C330A3" w:rsidRPr="00F45B72">
              <w:rPr>
                <w:rFonts w:ascii="Arial" w:eastAsia="Times New Roman" w:hAnsi="Arial" w:cs="Arial"/>
                <w:sz w:val="24"/>
                <w:szCs w:val="24"/>
                <w:lang w:eastAsia="en-GB"/>
              </w:rPr>
              <w:t>-</w:t>
            </w:r>
            <w:r w:rsidRPr="00F45B72">
              <w:rPr>
                <w:rFonts w:ascii="Arial" w:eastAsia="Times New Roman" w:hAnsi="Arial" w:cs="Arial"/>
                <w:sz w:val="24"/>
                <w:szCs w:val="24"/>
                <w:lang w:eastAsia="en-GB"/>
              </w:rPr>
              <w:t>paced environment, adjusting priorities as required.</w:t>
            </w:r>
          </w:p>
          <w:p w14:paraId="7D640CC1" w14:textId="399EA740" w:rsidR="00462BFA" w:rsidRPr="00F45B72" w:rsidRDefault="00462BFA" w:rsidP="00462BFA">
            <w:pPr>
              <w:numPr>
                <w:ilvl w:val="0"/>
                <w:numId w:val="11"/>
              </w:numPr>
              <w:tabs>
                <w:tab w:val="num" w:pos="317"/>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Understand where a flexible approach is required.</w:t>
            </w:r>
            <w:bookmarkStart w:id="0" w:name="_GoBack"/>
            <w:bookmarkEnd w:id="0"/>
          </w:p>
          <w:p w14:paraId="024A35F6" w14:textId="77777777" w:rsidR="00462BFA" w:rsidRPr="00F45B72" w:rsidRDefault="00462BFA" w:rsidP="00462BFA">
            <w:pPr>
              <w:suppressAutoHyphens/>
              <w:autoSpaceDE w:val="0"/>
              <w:autoSpaceDN w:val="0"/>
              <w:adjustRightInd w:val="0"/>
              <w:spacing w:after="0" w:line="240" w:lineRule="auto"/>
              <w:textAlignment w:val="center"/>
              <w:rPr>
                <w:rFonts w:ascii="Arial" w:eastAsia="Times New Roman" w:hAnsi="Arial" w:cs="Arial"/>
                <w:sz w:val="24"/>
                <w:szCs w:val="24"/>
                <w:lang w:eastAsia="en-GB"/>
              </w:rPr>
            </w:pPr>
          </w:p>
        </w:tc>
        <w:tc>
          <w:tcPr>
            <w:tcW w:w="1929" w:type="dxa"/>
            <w:shd w:val="clear" w:color="auto" w:fill="auto"/>
          </w:tcPr>
          <w:p w14:paraId="7404DCEE" w14:textId="77777777" w:rsidR="00462BFA" w:rsidRPr="00F45B72" w:rsidRDefault="00462BFA" w:rsidP="00462BFA">
            <w:pPr>
              <w:spacing w:after="0" w:line="240" w:lineRule="auto"/>
              <w:rPr>
                <w:rFonts w:ascii="Arial" w:eastAsia="Times New Roman" w:hAnsi="Arial" w:cs="Arial"/>
                <w:sz w:val="24"/>
                <w:szCs w:val="24"/>
                <w:lang w:eastAsia="en-GB"/>
              </w:rPr>
            </w:pPr>
          </w:p>
        </w:tc>
      </w:tr>
      <w:tr w:rsidR="00462BFA" w:rsidRPr="00F45B72" w14:paraId="054B49D4" w14:textId="77777777" w:rsidTr="00F45B72">
        <w:trPr>
          <w:gridAfter w:val="1"/>
          <w:wAfter w:w="272" w:type="dxa"/>
        </w:trPr>
        <w:tc>
          <w:tcPr>
            <w:tcW w:w="2220" w:type="dxa"/>
            <w:gridSpan w:val="2"/>
            <w:shd w:val="clear" w:color="auto" w:fill="auto"/>
          </w:tcPr>
          <w:p w14:paraId="0567165E"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Team Working</w:t>
            </w:r>
          </w:p>
        </w:tc>
        <w:tc>
          <w:tcPr>
            <w:tcW w:w="4867" w:type="dxa"/>
            <w:gridSpan w:val="2"/>
            <w:shd w:val="clear" w:color="auto" w:fill="auto"/>
          </w:tcPr>
          <w:p w14:paraId="5ED1CB12" w14:textId="77777777" w:rsidR="00462BFA" w:rsidRPr="00F45B72" w:rsidRDefault="00462BFA" w:rsidP="00462BFA">
            <w:pPr>
              <w:numPr>
                <w:ilvl w:val="1"/>
                <w:numId w:val="12"/>
              </w:numPr>
              <w:tabs>
                <w:tab w:val="left" w:pos="320"/>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Contributes to and supports the work and decisions of the team.</w:t>
            </w:r>
          </w:p>
          <w:p w14:paraId="316850D9" w14:textId="77777777" w:rsidR="00462BFA" w:rsidRPr="00F45B72" w:rsidRDefault="00462BFA" w:rsidP="00462BFA">
            <w:pPr>
              <w:numPr>
                <w:ilvl w:val="1"/>
                <w:numId w:val="12"/>
              </w:numPr>
              <w:tabs>
                <w:tab w:val="left" w:pos="320"/>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Contributes to the shared vision and purpose and shares this effectively.</w:t>
            </w:r>
          </w:p>
          <w:p w14:paraId="09F27079" w14:textId="77777777" w:rsidR="00462BFA" w:rsidRPr="00F45B72" w:rsidRDefault="00462BFA" w:rsidP="00462BFA">
            <w:pPr>
              <w:numPr>
                <w:ilvl w:val="1"/>
                <w:numId w:val="12"/>
              </w:numPr>
              <w:tabs>
                <w:tab w:val="left" w:pos="325"/>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Works collaboratively with a wide range of teams across the Care Inspectorate and external agencies.</w:t>
            </w:r>
          </w:p>
          <w:p w14:paraId="34D18B0E" w14:textId="77777777" w:rsidR="00462BFA" w:rsidRPr="00F45B72" w:rsidRDefault="00462BFA" w:rsidP="00462BFA">
            <w:pPr>
              <w:tabs>
                <w:tab w:val="left" w:pos="325"/>
              </w:tabs>
              <w:suppressAutoHyphens/>
              <w:autoSpaceDE w:val="0"/>
              <w:autoSpaceDN w:val="0"/>
              <w:adjustRightInd w:val="0"/>
              <w:spacing w:after="0" w:line="288" w:lineRule="auto"/>
              <w:ind w:left="320" w:hanging="320"/>
              <w:textAlignment w:val="center"/>
              <w:rPr>
                <w:rFonts w:ascii="Arial" w:eastAsia="Times New Roman" w:hAnsi="Arial" w:cs="Arial"/>
                <w:sz w:val="24"/>
                <w:szCs w:val="24"/>
                <w:lang w:eastAsia="en-GB"/>
              </w:rPr>
            </w:pPr>
          </w:p>
        </w:tc>
        <w:tc>
          <w:tcPr>
            <w:tcW w:w="1929" w:type="dxa"/>
            <w:shd w:val="clear" w:color="auto" w:fill="auto"/>
          </w:tcPr>
          <w:p w14:paraId="65D05B4B" w14:textId="77777777" w:rsidR="00462BFA" w:rsidRPr="00F45B72" w:rsidRDefault="00462BFA" w:rsidP="00462BFA">
            <w:pPr>
              <w:spacing w:after="0" w:line="240" w:lineRule="auto"/>
              <w:rPr>
                <w:rFonts w:ascii="Arial" w:eastAsia="Times New Roman" w:hAnsi="Arial" w:cs="Arial"/>
                <w:sz w:val="24"/>
                <w:szCs w:val="24"/>
                <w:lang w:eastAsia="en-GB"/>
              </w:rPr>
            </w:pPr>
          </w:p>
        </w:tc>
      </w:tr>
      <w:tr w:rsidR="00462BFA" w:rsidRPr="00F45B72" w14:paraId="772E75D2" w14:textId="77777777" w:rsidTr="00F45B72">
        <w:trPr>
          <w:gridAfter w:val="1"/>
          <w:wAfter w:w="272" w:type="dxa"/>
        </w:trPr>
        <w:tc>
          <w:tcPr>
            <w:tcW w:w="2220" w:type="dxa"/>
            <w:gridSpan w:val="2"/>
            <w:shd w:val="clear" w:color="auto" w:fill="auto"/>
          </w:tcPr>
          <w:p w14:paraId="345C0DFA" w14:textId="77777777" w:rsidR="00462BFA" w:rsidRPr="00F45B72" w:rsidRDefault="00462BFA" w:rsidP="00462BFA">
            <w:pPr>
              <w:spacing w:after="0" w:line="240" w:lineRule="auto"/>
              <w:rPr>
                <w:rFonts w:ascii="Arial" w:eastAsia="Times New Roman" w:hAnsi="Arial" w:cs="Arial"/>
                <w:b/>
                <w:sz w:val="24"/>
                <w:szCs w:val="24"/>
                <w:lang w:eastAsia="en-GB"/>
              </w:rPr>
            </w:pPr>
            <w:r w:rsidRPr="00F45B72">
              <w:rPr>
                <w:rFonts w:ascii="Arial" w:eastAsia="Times New Roman" w:hAnsi="Arial" w:cs="Arial"/>
                <w:b/>
                <w:sz w:val="24"/>
                <w:szCs w:val="24"/>
                <w:lang w:eastAsia="en-GB"/>
              </w:rPr>
              <w:t>Personal Accountability and Responsibility</w:t>
            </w:r>
          </w:p>
        </w:tc>
        <w:tc>
          <w:tcPr>
            <w:tcW w:w="4867" w:type="dxa"/>
            <w:gridSpan w:val="2"/>
            <w:shd w:val="clear" w:color="auto" w:fill="auto"/>
          </w:tcPr>
          <w:p w14:paraId="4A90FFFE" w14:textId="77777777" w:rsidR="00462BFA" w:rsidRPr="00F45B72" w:rsidRDefault="00462BFA" w:rsidP="00462BFA">
            <w:pPr>
              <w:numPr>
                <w:ilvl w:val="1"/>
                <w:numId w:val="14"/>
              </w:numPr>
              <w:tabs>
                <w:tab w:val="left" w:pos="320"/>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Takes responsibility for decisions and actions taken.</w:t>
            </w:r>
          </w:p>
          <w:p w14:paraId="37B99AC0" w14:textId="77777777" w:rsidR="00462BFA" w:rsidRPr="00F45B72" w:rsidRDefault="00462BFA" w:rsidP="00462BFA">
            <w:pPr>
              <w:numPr>
                <w:ilvl w:val="1"/>
                <w:numId w:val="14"/>
              </w:numPr>
              <w:tabs>
                <w:tab w:val="left" w:pos="320"/>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Maintains a high standard of work and actively seeks out continuous improvement.</w:t>
            </w:r>
          </w:p>
          <w:p w14:paraId="66728BAB" w14:textId="77777777" w:rsidR="00462BFA" w:rsidRPr="00F45B72" w:rsidRDefault="00462BFA" w:rsidP="00462BFA">
            <w:pPr>
              <w:numPr>
                <w:ilvl w:val="1"/>
                <w:numId w:val="14"/>
              </w:numPr>
              <w:tabs>
                <w:tab w:val="left" w:pos="325"/>
              </w:tabs>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Demonstrates initiative within own area of expertise.</w:t>
            </w:r>
          </w:p>
          <w:p w14:paraId="536509BE" w14:textId="77777777" w:rsidR="00462BFA" w:rsidRPr="00F45B72" w:rsidRDefault="00462BFA" w:rsidP="00462BFA">
            <w:pPr>
              <w:numPr>
                <w:ilvl w:val="0"/>
                <w:numId w:val="13"/>
              </w:numPr>
              <w:suppressAutoHyphens/>
              <w:autoSpaceDE w:val="0"/>
              <w:autoSpaceDN w:val="0"/>
              <w:adjustRightInd w:val="0"/>
              <w:spacing w:after="0" w:line="240" w:lineRule="auto"/>
              <w:ind w:left="317" w:hanging="284"/>
              <w:textAlignment w:val="center"/>
              <w:rPr>
                <w:rFonts w:ascii="Arial" w:eastAsia="Times New Roman" w:hAnsi="Arial" w:cs="Arial"/>
                <w:sz w:val="24"/>
                <w:szCs w:val="24"/>
                <w:lang w:eastAsia="en-GB"/>
              </w:rPr>
            </w:pPr>
            <w:r w:rsidRPr="00F45B72">
              <w:rPr>
                <w:rFonts w:ascii="Arial" w:eastAsia="Times New Roman" w:hAnsi="Arial" w:cs="Arial"/>
                <w:sz w:val="24"/>
                <w:szCs w:val="24"/>
                <w:lang w:eastAsia="en-GB"/>
              </w:rPr>
              <w:t>Takes responsibility for identifying and addressing areas of personal and professional development.</w:t>
            </w:r>
          </w:p>
          <w:p w14:paraId="6633AA11" w14:textId="77777777" w:rsidR="00462BFA" w:rsidRPr="00F45B72" w:rsidRDefault="00462BFA" w:rsidP="00462BFA">
            <w:pPr>
              <w:tabs>
                <w:tab w:val="left" w:pos="325"/>
              </w:tabs>
              <w:suppressAutoHyphens/>
              <w:autoSpaceDE w:val="0"/>
              <w:autoSpaceDN w:val="0"/>
              <w:adjustRightInd w:val="0"/>
              <w:spacing w:after="0" w:line="288" w:lineRule="auto"/>
              <w:ind w:left="320" w:hanging="320"/>
              <w:textAlignment w:val="center"/>
              <w:rPr>
                <w:rFonts w:ascii="Arial" w:eastAsia="Times New Roman" w:hAnsi="Arial" w:cs="Arial"/>
                <w:sz w:val="24"/>
                <w:szCs w:val="24"/>
                <w:lang w:eastAsia="en-GB"/>
              </w:rPr>
            </w:pPr>
          </w:p>
        </w:tc>
        <w:tc>
          <w:tcPr>
            <w:tcW w:w="1929" w:type="dxa"/>
            <w:shd w:val="clear" w:color="auto" w:fill="auto"/>
          </w:tcPr>
          <w:p w14:paraId="67104B87" w14:textId="77777777" w:rsidR="00462BFA" w:rsidRPr="00F45B72" w:rsidRDefault="00462BFA" w:rsidP="00462BFA">
            <w:pPr>
              <w:spacing w:after="0" w:line="240" w:lineRule="auto"/>
              <w:rPr>
                <w:rFonts w:ascii="Arial" w:eastAsia="Times New Roman" w:hAnsi="Arial" w:cs="Arial"/>
                <w:sz w:val="24"/>
                <w:szCs w:val="24"/>
                <w:lang w:eastAsia="en-GB"/>
              </w:rPr>
            </w:pPr>
          </w:p>
        </w:tc>
      </w:tr>
    </w:tbl>
    <w:p w14:paraId="4C6AFC30" w14:textId="77777777" w:rsidR="00462BFA" w:rsidRPr="00F45B72" w:rsidRDefault="00462BFA" w:rsidP="00462BFA">
      <w:pPr>
        <w:spacing w:after="0" w:line="240" w:lineRule="auto"/>
        <w:rPr>
          <w:rFonts w:ascii="Arial" w:eastAsia="Times New Roman" w:hAnsi="Arial" w:cs="Arial"/>
          <w:b/>
          <w:sz w:val="24"/>
          <w:szCs w:val="24"/>
          <w:lang w:eastAsia="en-GB"/>
        </w:rPr>
      </w:pPr>
    </w:p>
    <w:p w14:paraId="3F59A3DD" w14:textId="77777777" w:rsidR="00462BFA" w:rsidRPr="00F45B72" w:rsidRDefault="00462BFA" w:rsidP="00462BFA">
      <w:pPr>
        <w:spacing w:after="0" w:line="240" w:lineRule="auto"/>
        <w:jc w:val="both"/>
        <w:rPr>
          <w:rFonts w:ascii="Arial" w:eastAsia="Times New Roman" w:hAnsi="Arial" w:cs="Arial"/>
          <w:b/>
          <w:sz w:val="24"/>
          <w:szCs w:val="24"/>
          <w:lang w:eastAsia="en-GB"/>
        </w:rPr>
      </w:pPr>
      <w:r w:rsidRPr="00F45B72">
        <w:rPr>
          <w:rFonts w:ascii="Arial" w:eastAsia="Times New Roman" w:hAnsi="Arial" w:cs="Arial"/>
          <w:b/>
          <w:sz w:val="24"/>
          <w:szCs w:val="24"/>
          <w:lang w:eastAsia="en-GB"/>
        </w:rPr>
        <w:t>Please note – these are key performance outcomes to be used to recruit into the role.  Successful applicants will be assessed against all the performance indicators used in the Performance Development Review System once established in the role.</w:t>
      </w:r>
    </w:p>
    <w:p w14:paraId="236F29FF" w14:textId="77777777" w:rsidR="00462BFA" w:rsidRPr="00F45B72" w:rsidRDefault="00462BFA" w:rsidP="00462BFA">
      <w:pPr>
        <w:rPr>
          <w:rFonts w:ascii="Arial" w:hAnsi="Arial" w:cs="Arial"/>
          <w:sz w:val="24"/>
          <w:szCs w:val="24"/>
        </w:rPr>
      </w:pPr>
    </w:p>
    <w:sectPr w:rsidR="00462BFA" w:rsidRPr="00F45B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C2E3" w14:textId="77777777" w:rsidR="004E6308" w:rsidRDefault="004E6308" w:rsidP="00462BFA">
      <w:pPr>
        <w:spacing w:after="0" w:line="240" w:lineRule="auto"/>
      </w:pPr>
      <w:r>
        <w:separator/>
      </w:r>
    </w:p>
  </w:endnote>
  <w:endnote w:type="continuationSeparator" w:id="0">
    <w:p w14:paraId="6C8055CB" w14:textId="77777777" w:rsidR="004E6308" w:rsidRDefault="004E6308" w:rsidP="0046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62F6" w14:textId="77777777" w:rsidR="004E6308" w:rsidRDefault="004E6308" w:rsidP="00462BFA">
      <w:pPr>
        <w:spacing w:after="0" w:line="240" w:lineRule="auto"/>
      </w:pPr>
      <w:r>
        <w:separator/>
      </w:r>
    </w:p>
  </w:footnote>
  <w:footnote w:type="continuationSeparator" w:id="0">
    <w:p w14:paraId="1ABDAB54" w14:textId="77777777" w:rsidR="004E6308" w:rsidRDefault="004E6308" w:rsidP="00462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1FA"/>
    <w:multiLevelType w:val="hybridMultilevel"/>
    <w:tmpl w:val="9C4690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0D48"/>
    <w:multiLevelType w:val="hybridMultilevel"/>
    <w:tmpl w:val="5696461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4DE6"/>
    <w:multiLevelType w:val="hybridMultilevel"/>
    <w:tmpl w:val="48488AA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1602E"/>
    <w:multiLevelType w:val="hybridMultilevel"/>
    <w:tmpl w:val="39B65F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0844"/>
    <w:multiLevelType w:val="hybridMultilevel"/>
    <w:tmpl w:val="BA76B7B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 w15:restartNumberingAfterBreak="0">
    <w:nsid w:val="1F4E2953"/>
    <w:multiLevelType w:val="hybridMultilevel"/>
    <w:tmpl w:val="09C2C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309D0"/>
    <w:multiLevelType w:val="hybridMultilevel"/>
    <w:tmpl w:val="57A6D09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D02DC"/>
    <w:multiLevelType w:val="hybridMultilevel"/>
    <w:tmpl w:val="A90247C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A1E0C"/>
    <w:multiLevelType w:val="hybridMultilevel"/>
    <w:tmpl w:val="CCB824F8"/>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1F06F6"/>
    <w:multiLevelType w:val="hybridMultilevel"/>
    <w:tmpl w:val="81A07D4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0A1BFD"/>
    <w:multiLevelType w:val="hybridMultilevel"/>
    <w:tmpl w:val="F030FEF4"/>
    <w:lvl w:ilvl="0" w:tplc="08090005">
      <w:start w:val="1"/>
      <w:numFmt w:val="bullet"/>
      <w:lvlText w:val=""/>
      <w:lvlJc w:val="left"/>
      <w:pPr>
        <w:tabs>
          <w:tab w:val="num" w:pos="1405"/>
        </w:tabs>
        <w:ind w:left="1405" w:hanging="360"/>
      </w:pPr>
      <w:rPr>
        <w:rFonts w:ascii="Wingdings" w:hAnsi="Wingdings"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11" w15:restartNumberingAfterBreak="0">
    <w:nsid w:val="44E54D04"/>
    <w:multiLevelType w:val="hybridMultilevel"/>
    <w:tmpl w:val="99245F20"/>
    <w:lvl w:ilvl="0" w:tplc="08090005">
      <w:start w:val="1"/>
      <w:numFmt w:val="bullet"/>
      <w:lvlText w:val=""/>
      <w:lvlJc w:val="left"/>
      <w:pPr>
        <w:tabs>
          <w:tab w:val="num" w:pos="720"/>
        </w:tabs>
        <w:ind w:left="720" w:hanging="360"/>
      </w:pPr>
      <w:rPr>
        <w:rFonts w:ascii="Wingdings" w:hAnsi="Wingdings" w:hint="default"/>
      </w:rPr>
    </w:lvl>
    <w:lvl w:ilvl="1" w:tplc="AFC6B93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F3472"/>
    <w:multiLevelType w:val="hybridMultilevel"/>
    <w:tmpl w:val="78D616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F1DF6"/>
    <w:multiLevelType w:val="hybridMultilevel"/>
    <w:tmpl w:val="38F2E4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64265"/>
    <w:multiLevelType w:val="hybridMultilevel"/>
    <w:tmpl w:val="C374C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5"/>
  </w:num>
  <w:num w:numId="5">
    <w:abstractNumId w:val="14"/>
  </w:num>
  <w:num w:numId="6">
    <w:abstractNumId w:val="6"/>
  </w:num>
  <w:num w:numId="7">
    <w:abstractNumId w:val="1"/>
  </w:num>
  <w:num w:numId="8">
    <w:abstractNumId w:val="7"/>
  </w:num>
  <w:num w:numId="9">
    <w:abstractNumId w:val="2"/>
  </w:num>
  <w:num w:numId="10">
    <w:abstractNumId w:val="12"/>
  </w:num>
  <w:num w:numId="11">
    <w:abstractNumId w:val="10"/>
  </w:num>
  <w:num w:numId="12">
    <w:abstractNumId w:val="13"/>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FA"/>
    <w:rsid w:val="00462BFA"/>
    <w:rsid w:val="004E6308"/>
    <w:rsid w:val="005B1E22"/>
    <w:rsid w:val="005C2F29"/>
    <w:rsid w:val="006720E5"/>
    <w:rsid w:val="00770072"/>
    <w:rsid w:val="009C302A"/>
    <w:rsid w:val="00AA7D5A"/>
    <w:rsid w:val="00B63344"/>
    <w:rsid w:val="00C330A3"/>
    <w:rsid w:val="00CD73D5"/>
    <w:rsid w:val="00E84CBB"/>
    <w:rsid w:val="00F45B72"/>
    <w:rsid w:val="00F74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80ABF"/>
  <w15:chartTrackingRefBased/>
  <w15:docId w15:val="{D8E51E26-1F4B-4C0C-8D67-FAD4BAC2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302A"/>
    <w:rPr>
      <w:sz w:val="16"/>
      <w:szCs w:val="16"/>
    </w:rPr>
  </w:style>
  <w:style w:type="paragraph" w:styleId="CommentText">
    <w:name w:val="annotation text"/>
    <w:basedOn w:val="Normal"/>
    <w:link w:val="CommentTextChar"/>
    <w:uiPriority w:val="99"/>
    <w:semiHidden/>
    <w:unhideWhenUsed/>
    <w:rsid w:val="009C302A"/>
    <w:pPr>
      <w:spacing w:line="240" w:lineRule="auto"/>
    </w:pPr>
    <w:rPr>
      <w:sz w:val="20"/>
      <w:szCs w:val="20"/>
    </w:rPr>
  </w:style>
  <w:style w:type="character" w:customStyle="1" w:styleId="CommentTextChar">
    <w:name w:val="Comment Text Char"/>
    <w:basedOn w:val="DefaultParagraphFont"/>
    <w:link w:val="CommentText"/>
    <w:uiPriority w:val="99"/>
    <w:semiHidden/>
    <w:rsid w:val="009C302A"/>
    <w:rPr>
      <w:sz w:val="20"/>
      <w:szCs w:val="20"/>
    </w:rPr>
  </w:style>
  <w:style w:type="paragraph" w:styleId="CommentSubject">
    <w:name w:val="annotation subject"/>
    <w:basedOn w:val="CommentText"/>
    <w:next w:val="CommentText"/>
    <w:link w:val="CommentSubjectChar"/>
    <w:uiPriority w:val="99"/>
    <w:semiHidden/>
    <w:unhideWhenUsed/>
    <w:rsid w:val="009C302A"/>
    <w:rPr>
      <w:b/>
      <w:bCs/>
    </w:rPr>
  </w:style>
  <w:style w:type="character" w:customStyle="1" w:styleId="CommentSubjectChar">
    <w:name w:val="Comment Subject Char"/>
    <w:basedOn w:val="CommentTextChar"/>
    <w:link w:val="CommentSubject"/>
    <w:uiPriority w:val="99"/>
    <w:semiHidden/>
    <w:rsid w:val="009C302A"/>
    <w:rPr>
      <w:b/>
      <w:bCs/>
      <w:sz w:val="20"/>
      <w:szCs w:val="20"/>
    </w:rPr>
  </w:style>
  <w:style w:type="paragraph" w:styleId="BalloonText">
    <w:name w:val="Balloon Text"/>
    <w:basedOn w:val="Normal"/>
    <w:link w:val="BalloonTextChar"/>
    <w:uiPriority w:val="99"/>
    <w:semiHidden/>
    <w:unhideWhenUsed/>
    <w:rsid w:val="009C3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0" ma:contentTypeDescription="Create a new document." ma:contentTypeScope="" ma:versionID="116164eed2a7f5b50f9e2752962db3cd">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5324485a26a1dae4130c246b3614d60"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5F0B-92E6-4C1C-8AB2-059C63661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93D9C0-8677-4058-A1C8-299460F28202}">
  <ds:schemaRefs>
    <ds:schemaRef ds:uri="http://schemas.microsoft.com/sharepoint/v3/contenttype/forms"/>
  </ds:schemaRefs>
</ds:datastoreItem>
</file>

<file path=customXml/itemProps3.xml><?xml version="1.0" encoding="utf-8"?>
<ds:datastoreItem xmlns:ds="http://schemas.openxmlformats.org/officeDocument/2006/customXml" ds:itemID="{3458CD3E-836A-4E50-A818-7F14E597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9A037-BE90-4CAB-8D3B-58D7CBAD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Colaco, Francesca</dc:creator>
  <cp:keywords/>
  <dc:description/>
  <cp:lastModifiedBy>Cavanagh, Chelsea</cp:lastModifiedBy>
  <cp:revision>9</cp:revision>
  <dcterms:created xsi:type="dcterms:W3CDTF">2019-10-21T08:05:00Z</dcterms:created>
  <dcterms:modified xsi:type="dcterms:W3CDTF">2019-11-01T15:11:00Z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ies>
</file>