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E6" w:rsidRDefault="00332F5E" w:rsidP="000E24A9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E24A9">
        <w:rPr>
          <w:b/>
          <w:sz w:val="36"/>
          <w:szCs w:val="36"/>
        </w:rPr>
        <w:t>FORM B</w:t>
      </w:r>
    </w:p>
    <w:p w:rsidR="000E24A9" w:rsidRPr="000E24A9" w:rsidRDefault="000E24A9" w:rsidP="000E2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99"/>
      </w:tblGrid>
      <w:tr w:rsidR="009239E6" w:rsidTr="0002616D">
        <w:tc>
          <w:tcPr>
            <w:tcW w:w="9242" w:type="dxa"/>
            <w:gridSpan w:val="2"/>
            <w:shd w:val="clear" w:color="auto" w:fill="E5DFEC" w:themeFill="accent4" w:themeFillTint="33"/>
          </w:tcPr>
          <w:p w:rsidR="009239E6" w:rsidRPr="00332F5E" w:rsidRDefault="009239E6" w:rsidP="009239E6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>Form completion by CPC or mandated sub-group</w:t>
            </w:r>
          </w:p>
        </w:tc>
      </w:tr>
      <w:tr w:rsidR="009239E6" w:rsidTr="00332F5E">
        <w:tc>
          <w:tcPr>
            <w:tcW w:w="2943" w:type="dxa"/>
            <w:shd w:val="clear" w:color="auto" w:fill="auto"/>
          </w:tcPr>
          <w:p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</w:tcPr>
          <w:p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</w:tcPr>
          <w:p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</w:tcPr>
          <w:p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Telephone No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9458DF">
        <w:trPr>
          <w:trHeight w:val="465"/>
        </w:trPr>
        <w:tc>
          <w:tcPr>
            <w:tcW w:w="2943" w:type="dxa"/>
            <w:shd w:val="clear" w:color="auto" w:fill="auto"/>
          </w:tcPr>
          <w:p w:rsidR="005C1F20" w:rsidRPr="00332F5E" w:rsidRDefault="005C1F20" w:rsidP="009A0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 Protection </w:t>
            </w:r>
            <w:r w:rsidR="009A0BF7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ommittee area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02616D">
        <w:tc>
          <w:tcPr>
            <w:tcW w:w="9242" w:type="dxa"/>
            <w:gridSpan w:val="2"/>
            <w:shd w:val="clear" w:color="auto" w:fill="E5DFEC" w:themeFill="accent4" w:themeFillTint="33"/>
          </w:tcPr>
          <w:p w:rsidR="009239E6" w:rsidRPr="00332F5E" w:rsidRDefault="00332F5E" w:rsidP="00332F5E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>ICR information</w:t>
            </w:r>
          </w:p>
        </w:tc>
      </w:tr>
      <w:tr w:rsidR="009239E6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9E6" w:rsidRPr="00332F5E" w:rsidRDefault="009239E6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 xml:space="preserve">Child </w:t>
            </w:r>
            <w:r w:rsidR="005C1F20">
              <w:rPr>
                <w:b/>
                <w:sz w:val="24"/>
                <w:szCs w:val="24"/>
              </w:rPr>
              <w:t>i</w:t>
            </w:r>
            <w:r w:rsidRPr="00332F5E">
              <w:rPr>
                <w:b/>
                <w:sz w:val="24"/>
                <w:szCs w:val="24"/>
              </w:rPr>
              <w:t>dentifier / initials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9E6" w:rsidRPr="00332F5E" w:rsidRDefault="009239E6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Age of child at decision to carry out an ICR</w:t>
            </w: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</w:tc>
      </w:tr>
      <w:tr w:rsidR="009239E6" w:rsidTr="00332F5E">
        <w:tc>
          <w:tcPr>
            <w:tcW w:w="2943" w:type="dxa"/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Reason for decision to carry out an ICR</w:t>
            </w:r>
          </w:p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</w:tc>
      </w:tr>
      <w:tr w:rsidR="009239E6" w:rsidTr="00332F5E">
        <w:tc>
          <w:tcPr>
            <w:tcW w:w="2943" w:type="dxa"/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Brief summary of ICR findings</w:t>
            </w:r>
          </w:p>
          <w:p w:rsidR="009239E6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9A0BF7" w:rsidRPr="00332F5E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  <w:p w:rsidR="00332F5E" w:rsidRDefault="00332F5E" w:rsidP="0002616D"/>
          <w:p w:rsidR="00332F5E" w:rsidRDefault="00332F5E" w:rsidP="0002616D"/>
          <w:p w:rsidR="000E24A9" w:rsidRDefault="000E24A9" w:rsidP="0002616D"/>
          <w:p w:rsidR="00332F5E" w:rsidRDefault="00332F5E" w:rsidP="0002616D"/>
        </w:tc>
      </w:tr>
      <w:tr w:rsidR="009239E6" w:rsidTr="00332F5E">
        <w:tc>
          <w:tcPr>
            <w:tcW w:w="2943" w:type="dxa"/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Recommendation and rationale whether or not to proceed to SCR</w:t>
            </w:r>
          </w:p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9239E6" w:rsidRDefault="009239E6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</w:tc>
      </w:tr>
      <w:tr w:rsidR="009239E6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If not proceeding to SCR, any improvement actions identified and arrangements for oversight and implementation </w:t>
            </w:r>
          </w:p>
          <w:p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9239E6" w:rsidRDefault="009239E6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  <w:p w:rsidR="00332F5E" w:rsidRDefault="00332F5E" w:rsidP="0002616D"/>
        </w:tc>
      </w:tr>
      <w:tr w:rsidR="00F74F1B" w:rsidTr="00332F5E">
        <w:tc>
          <w:tcPr>
            <w:tcW w:w="2943" w:type="dxa"/>
            <w:shd w:val="clear" w:color="auto" w:fill="auto"/>
            <w:vAlign w:val="center"/>
          </w:tcPr>
          <w:p w:rsidR="00F74F1B" w:rsidRPr="00332F5E" w:rsidRDefault="00F74F1B" w:rsidP="00332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CPC Decision</w:t>
            </w:r>
          </w:p>
        </w:tc>
        <w:tc>
          <w:tcPr>
            <w:tcW w:w="6299" w:type="dxa"/>
            <w:shd w:val="clear" w:color="auto" w:fill="auto"/>
          </w:tcPr>
          <w:p w:rsidR="00F74F1B" w:rsidRDefault="00F74F1B" w:rsidP="0002616D"/>
        </w:tc>
      </w:tr>
      <w:tr w:rsidR="00332F5E" w:rsidTr="00332F5E">
        <w:tc>
          <w:tcPr>
            <w:tcW w:w="2943" w:type="dxa"/>
            <w:shd w:val="clear" w:color="auto" w:fill="auto"/>
            <w:vAlign w:val="center"/>
          </w:tcPr>
          <w:p w:rsidR="00332F5E" w:rsidRPr="00332F5E" w:rsidRDefault="00332F5E" w:rsidP="00332F5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 xml:space="preserve">Date of </w:t>
            </w:r>
            <w:r w:rsidR="005C1F20">
              <w:rPr>
                <w:b/>
                <w:sz w:val="24"/>
                <w:szCs w:val="24"/>
              </w:rPr>
              <w:t>c</w:t>
            </w:r>
            <w:r w:rsidRPr="00332F5E">
              <w:rPr>
                <w:b/>
                <w:sz w:val="24"/>
                <w:szCs w:val="24"/>
              </w:rPr>
              <w:t xml:space="preserve">hief </w:t>
            </w:r>
            <w:r w:rsidR="005C1F20">
              <w:rPr>
                <w:b/>
                <w:sz w:val="24"/>
                <w:szCs w:val="24"/>
              </w:rPr>
              <w:t>o</w:t>
            </w:r>
            <w:r w:rsidRPr="00332F5E">
              <w:rPr>
                <w:b/>
                <w:sz w:val="24"/>
                <w:szCs w:val="24"/>
              </w:rPr>
              <w:t>fficers</w:t>
            </w:r>
            <w:r w:rsidR="005C1F20">
              <w:rPr>
                <w:b/>
                <w:sz w:val="24"/>
                <w:szCs w:val="24"/>
              </w:rPr>
              <w:t>’</w:t>
            </w:r>
            <w:r w:rsidRPr="00332F5E">
              <w:rPr>
                <w:b/>
                <w:sz w:val="24"/>
                <w:szCs w:val="24"/>
              </w:rPr>
              <w:t xml:space="preserve"> </w:t>
            </w:r>
            <w:r w:rsidR="005C1F20">
              <w:rPr>
                <w:b/>
                <w:sz w:val="24"/>
                <w:szCs w:val="24"/>
              </w:rPr>
              <w:t>f</w:t>
            </w:r>
            <w:r w:rsidRPr="00332F5E">
              <w:rPr>
                <w:b/>
                <w:sz w:val="24"/>
                <w:szCs w:val="24"/>
              </w:rPr>
              <w:t xml:space="preserve">inal </w:t>
            </w:r>
            <w:r w:rsidR="005C1F20">
              <w:rPr>
                <w:b/>
                <w:sz w:val="24"/>
                <w:szCs w:val="24"/>
              </w:rPr>
              <w:t>d</w:t>
            </w:r>
            <w:r w:rsidRPr="00332F5E">
              <w:rPr>
                <w:b/>
                <w:sz w:val="24"/>
                <w:szCs w:val="24"/>
              </w:rPr>
              <w:t>ecision</w:t>
            </w:r>
          </w:p>
        </w:tc>
        <w:tc>
          <w:tcPr>
            <w:tcW w:w="6299" w:type="dxa"/>
            <w:shd w:val="clear" w:color="auto" w:fill="auto"/>
          </w:tcPr>
          <w:p w:rsidR="00332F5E" w:rsidRDefault="00332F5E" w:rsidP="0002616D"/>
        </w:tc>
      </w:tr>
      <w:tr w:rsidR="00332F5E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32F5E" w:rsidRPr="00332F5E" w:rsidRDefault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Note of any comments/discussion by chief officers:</w:t>
            </w:r>
          </w:p>
        </w:tc>
        <w:tc>
          <w:tcPr>
            <w:tcW w:w="6299" w:type="dxa"/>
            <w:shd w:val="clear" w:color="auto" w:fill="auto"/>
          </w:tcPr>
          <w:p w:rsidR="00332F5E" w:rsidRDefault="00332F5E" w:rsidP="0002616D"/>
        </w:tc>
      </w:tr>
    </w:tbl>
    <w:p w:rsidR="009239E6" w:rsidRDefault="009239E6">
      <w:pPr>
        <w:rPr>
          <w:rFonts w:ascii="Arial" w:hAnsi="Arial" w:cs="Arial"/>
          <w:b/>
          <w:bCs/>
          <w:sz w:val="24"/>
          <w:szCs w:val="24"/>
        </w:rPr>
      </w:pPr>
    </w:p>
    <w:p w:rsidR="00EB03B3" w:rsidRDefault="00EB03B3" w:rsidP="00EB03B3"/>
    <w:sectPr w:rsidR="00EB03B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3D" w:rsidRDefault="0079103D" w:rsidP="000E24A9">
      <w:pPr>
        <w:spacing w:after="0" w:line="240" w:lineRule="auto"/>
      </w:pPr>
      <w:r>
        <w:separator/>
      </w:r>
    </w:p>
  </w:endnote>
  <w:endnote w:type="continuationSeparator" w:id="0">
    <w:p w:rsidR="0079103D" w:rsidRDefault="0079103D" w:rsidP="000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3D" w:rsidRDefault="0079103D" w:rsidP="000E24A9">
      <w:pPr>
        <w:spacing w:after="0" w:line="240" w:lineRule="auto"/>
      </w:pPr>
      <w:r>
        <w:separator/>
      </w:r>
    </w:p>
  </w:footnote>
  <w:footnote w:type="continuationSeparator" w:id="0">
    <w:p w:rsidR="0079103D" w:rsidRDefault="0079103D" w:rsidP="000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A9" w:rsidRDefault="000E24A9">
    <w:pPr>
      <w:pStyle w:val="Header"/>
    </w:pPr>
    <w:r>
      <w:rPr>
        <w:noProof/>
        <w:lang w:eastAsia="en-GB"/>
      </w:rPr>
      <w:drawing>
        <wp:inline distT="0" distB="0" distL="0" distR="0" wp14:anchorId="3B60438D" wp14:editId="770C5E0C">
          <wp:extent cx="1296063" cy="832570"/>
          <wp:effectExtent l="0" t="0" r="0" b="571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273" cy="83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BF7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CAA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F704F6"/>
    <w:multiLevelType w:val="hybridMultilevel"/>
    <w:tmpl w:val="16FE5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837D0F"/>
    <w:multiLevelType w:val="multilevel"/>
    <w:tmpl w:val="5BCE81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3"/>
    <w:rsid w:val="000E24A9"/>
    <w:rsid w:val="000E5D07"/>
    <w:rsid w:val="00185C53"/>
    <w:rsid w:val="001E0A0B"/>
    <w:rsid w:val="002C1553"/>
    <w:rsid w:val="00332F5E"/>
    <w:rsid w:val="00350AFF"/>
    <w:rsid w:val="00591DEE"/>
    <w:rsid w:val="005A1685"/>
    <w:rsid w:val="005A5EAD"/>
    <w:rsid w:val="005C1F20"/>
    <w:rsid w:val="0079103D"/>
    <w:rsid w:val="009239E6"/>
    <w:rsid w:val="009458DF"/>
    <w:rsid w:val="009802BA"/>
    <w:rsid w:val="009A0BF7"/>
    <w:rsid w:val="00AB34D0"/>
    <w:rsid w:val="00AF0687"/>
    <w:rsid w:val="00B312E4"/>
    <w:rsid w:val="00B67A7E"/>
    <w:rsid w:val="00B938A0"/>
    <w:rsid w:val="00CD3B83"/>
    <w:rsid w:val="00DD7C4D"/>
    <w:rsid w:val="00EB03B3"/>
    <w:rsid w:val="00F74F1B"/>
    <w:rsid w:val="00F9733D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2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A9"/>
  </w:style>
  <w:style w:type="paragraph" w:styleId="Footer">
    <w:name w:val="footer"/>
    <w:basedOn w:val="Normal"/>
    <w:link w:val="Foot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A9"/>
  </w:style>
  <w:style w:type="paragraph" w:styleId="BalloonText">
    <w:name w:val="Balloon Text"/>
    <w:basedOn w:val="Normal"/>
    <w:link w:val="BalloonTextChar"/>
    <w:uiPriority w:val="99"/>
    <w:semiHidden/>
    <w:unhideWhenUsed/>
    <w:rsid w:val="000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2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A9"/>
  </w:style>
  <w:style w:type="paragraph" w:styleId="Footer">
    <w:name w:val="footer"/>
    <w:basedOn w:val="Normal"/>
    <w:link w:val="Foot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A9"/>
  </w:style>
  <w:style w:type="paragraph" w:styleId="BalloonText">
    <w:name w:val="Balloon Text"/>
    <w:basedOn w:val="Normal"/>
    <w:link w:val="BalloonTextChar"/>
    <w:uiPriority w:val="99"/>
    <w:semiHidden/>
    <w:unhideWhenUsed/>
    <w:rsid w:val="000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8E6E-5188-49DD-9F88-2DFD6E1A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Neagle, Trish</dc:creator>
  <cp:lastModifiedBy>Henderson, Wendy</cp:lastModifiedBy>
  <cp:revision>2</cp:revision>
  <dcterms:created xsi:type="dcterms:W3CDTF">2016-12-22T14:50:00Z</dcterms:created>
  <dcterms:modified xsi:type="dcterms:W3CDTF">2016-12-22T14:50:00Z</dcterms:modified>
</cp:coreProperties>
</file>